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УПРАВЛЕНИЕ ОБРАЗОВАНИЯ</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СЕРГИЕВО-ПОСАДСКОГО ГОРОДСКОГО ОКРУГА</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МОСКОВСКОЙ ОБЛАСТИ</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Муниципальное бюджетное общеобразовательное учреждение «Средняя общеобразовательная школа № 11»</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 xml:space="preserve">141301, Московская область, </w:t>
      </w:r>
      <w:proofErr w:type="spellStart"/>
      <w:r w:rsidRPr="00184654">
        <w:rPr>
          <w:rFonts w:ascii="Times New Roman" w:hAnsi="Times New Roman" w:cs="Times New Roman"/>
          <w:b/>
        </w:rPr>
        <w:t>г.Сергиев</w:t>
      </w:r>
      <w:proofErr w:type="spellEnd"/>
      <w:r w:rsidRPr="00184654">
        <w:rPr>
          <w:rFonts w:ascii="Times New Roman" w:hAnsi="Times New Roman" w:cs="Times New Roman"/>
          <w:b/>
        </w:rPr>
        <w:t xml:space="preserve"> Посад, </w:t>
      </w:r>
      <w:proofErr w:type="spellStart"/>
      <w:r w:rsidRPr="00184654">
        <w:rPr>
          <w:rFonts w:ascii="Times New Roman" w:hAnsi="Times New Roman" w:cs="Times New Roman"/>
          <w:b/>
        </w:rPr>
        <w:t>ул.Дружбы</w:t>
      </w:r>
      <w:proofErr w:type="spellEnd"/>
      <w:r w:rsidRPr="00184654">
        <w:rPr>
          <w:rFonts w:ascii="Times New Roman" w:hAnsi="Times New Roman" w:cs="Times New Roman"/>
          <w:b/>
        </w:rPr>
        <w:t>, 5 «А»</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 xml:space="preserve">тел./факс 8(496) 542-05-29; </w:t>
      </w:r>
      <w:r w:rsidRPr="00184654">
        <w:rPr>
          <w:rFonts w:ascii="Times New Roman" w:hAnsi="Times New Roman" w:cs="Times New Roman"/>
          <w:b/>
          <w:lang w:val="en-US"/>
        </w:rPr>
        <w:t>E</w:t>
      </w:r>
      <w:r w:rsidRPr="00184654">
        <w:rPr>
          <w:rFonts w:ascii="Times New Roman" w:hAnsi="Times New Roman" w:cs="Times New Roman"/>
          <w:b/>
        </w:rPr>
        <w:t>-</w:t>
      </w:r>
      <w:r w:rsidRPr="00184654">
        <w:rPr>
          <w:rFonts w:ascii="Times New Roman" w:hAnsi="Times New Roman" w:cs="Times New Roman"/>
          <w:b/>
          <w:lang w:val="en-US"/>
        </w:rPr>
        <w:t>mail</w:t>
      </w:r>
      <w:r w:rsidRPr="00184654">
        <w:rPr>
          <w:rFonts w:ascii="Times New Roman" w:hAnsi="Times New Roman" w:cs="Times New Roman"/>
          <w:b/>
        </w:rPr>
        <w:t xml:space="preserve">:  </w:t>
      </w:r>
      <w:hyperlink r:id="rId5" w:history="1">
        <w:r w:rsidRPr="00184654">
          <w:rPr>
            <w:rStyle w:val="a4"/>
            <w:rFonts w:ascii="Times New Roman" w:hAnsi="Times New Roman" w:cs="Times New Roman"/>
            <w:b/>
            <w:sz w:val="20"/>
            <w:szCs w:val="20"/>
            <w:lang w:val="en-US"/>
          </w:rPr>
          <w:t>sepo</w:t>
        </w:r>
        <w:r w:rsidRPr="00184654">
          <w:rPr>
            <w:rStyle w:val="a4"/>
            <w:rFonts w:ascii="Times New Roman" w:hAnsi="Times New Roman" w:cs="Times New Roman"/>
            <w:b/>
            <w:sz w:val="20"/>
            <w:szCs w:val="20"/>
          </w:rPr>
          <w:t>_</w:t>
        </w:r>
        <w:r w:rsidRPr="00184654">
          <w:rPr>
            <w:rStyle w:val="a4"/>
            <w:rFonts w:ascii="Times New Roman" w:hAnsi="Times New Roman" w:cs="Times New Roman"/>
            <w:b/>
            <w:sz w:val="20"/>
            <w:szCs w:val="20"/>
            <w:lang w:val="en-US"/>
          </w:rPr>
          <w:t>mbou</w:t>
        </w:r>
        <w:r w:rsidRPr="00184654">
          <w:rPr>
            <w:rStyle w:val="a4"/>
            <w:rFonts w:ascii="Times New Roman" w:hAnsi="Times New Roman" w:cs="Times New Roman"/>
            <w:b/>
            <w:sz w:val="20"/>
            <w:szCs w:val="20"/>
          </w:rPr>
          <w:t>_11@</w:t>
        </w:r>
        <w:r w:rsidRPr="00184654">
          <w:rPr>
            <w:rStyle w:val="a4"/>
            <w:rFonts w:ascii="Times New Roman" w:hAnsi="Times New Roman" w:cs="Times New Roman"/>
            <w:b/>
            <w:sz w:val="20"/>
            <w:szCs w:val="20"/>
            <w:lang w:val="en-US"/>
          </w:rPr>
          <w:t>mosreg</w:t>
        </w:r>
        <w:r w:rsidRPr="00184654">
          <w:rPr>
            <w:rStyle w:val="a4"/>
            <w:rFonts w:ascii="Times New Roman" w:hAnsi="Times New Roman" w:cs="Times New Roman"/>
            <w:b/>
            <w:sz w:val="20"/>
            <w:szCs w:val="20"/>
          </w:rPr>
          <w:t>.</w:t>
        </w:r>
        <w:proofErr w:type="spellStart"/>
        <w:r w:rsidRPr="00184654">
          <w:rPr>
            <w:rStyle w:val="a4"/>
            <w:rFonts w:ascii="Times New Roman" w:hAnsi="Times New Roman" w:cs="Times New Roman"/>
            <w:b/>
            <w:sz w:val="20"/>
            <w:szCs w:val="20"/>
            <w:lang w:val="en-US"/>
          </w:rPr>
          <w:t>ru</w:t>
        </w:r>
        <w:proofErr w:type="spellEnd"/>
      </w:hyperlink>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структурные подразделения</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 xml:space="preserve">141343, Московская область, Сергиево-Посадский </w:t>
      </w:r>
      <w:proofErr w:type="spellStart"/>
      <w:r w:rsidRPr="00184654">
        <w:rPr>
          <w:rFonts w:ascii="Times New Roman" w:hAnsi="Times New Roman" w:cs="Times New Roman"/>
          <w:b/>
        </w:rPr>
        <w:t>г.о</w:t>
      </w:r>
      <w:proofErr w:type="spellEnd"/>
      <w:r w:rsidRPr="00184654">
        <w:rPr>
          <w:rFonts w:ascii="Times New Roman" w:hAnsi="Times New Roman" w:cs="Times New Roman"/>
          <w:b/>
        </w:rPr>
        <w:t xml:space="preserve">., </w:t>
      </w:r>
      <w:proofErr w:type="spellStart"/>
      <w:r w:rsidRPr="00184654">
        <w:rPr>
          <w:rFonts w:ascii="Times New Roman" w:hAnsi="Times New Roman" w:cs="Times New Roman"/>
          <w:b/>
        </w:rPr>
        <w:t>д.Самотовино</w:t>
      </w:r>
      <w:proofErr w:type="spellEnd"/>
      <w:r w:rsidRPr="00184654">
        <w:rPr>
          <w:rFonts w:ascii="Times New Roman" w:hAnsi="Times New Roman" w:cs="Times New Roman"/>
          <w:b/>
        </w:rPr>
        <w:t>, д.59, тел. 541-71-60</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 xml:space="preserve">141343, Московская область, Сергиево-Посадский </w:t>
      </w:r>
      <w:proofErr w:type="spellStart"/>
      <w:r w:rsidRPr="00184654">
        <w:rPr>
          <w:rFonts w:ascii="Times New Roman" w:hAnsi="Times New Roman" w:cs="Times New Roman"/>
          <w:b/>
        </w:rPr>
        <w:t>г.о</w:t>
      </w:r>
      <w:proofErr w:type="spellEnd"/>
      <w:r w:rsidRPr="00184654">
        <w:rPr>
          <w:rFonts w:ascii="Times New Roman" w:hAnsi="Times New Roman" w:cs="Times New Roman"/>
          <w:b/>
        </w:rPr>
        <w:t xml:space="preserve">., </w:t>
      </w:r>
      <w:proofErr w:type="spellStart"/>
      <w:r w:rsidRPr="00184654">
        <w:rPr>
          <w:rFonts w:ascii="Times New Roman" w:hAnsi="Times New Roman" w:cs="Times New Roman"/>
          <w:b/>
        </w:rPr>
        <w:t>д.Самотовино</w:t>
      </w:r>
      <w:proofErr w:type="spellEnd"/>
      <w:r w:rsidRPr="00184654">
        <w:rPr>
          <w:rFonts w:ascii="Times New Roman" w:hAnsi="Times New Roman" w:cs="Times New Roman"/>
          <w:b/>
        </w:rPr>
        <w:t>, д.51 (дошкольное отделение); тел. 541-74-80</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 xml:space="preserve">141367, Московская область, Сергиево-Посадский </w:t>
      </w:r>
      <w:proofErr w:type="spellStart"/>
      <w:r w:rsidRPr="00184654">
        <w:rPr>
          <w:rFonts w:ascii="Times New Roman" w:hAnsi="Times New Roman" w:cs="Times New Roman"/>
          <w:b/>
        </w:rPr>
        <w:t>г.о</w:t>
      </w:r>
      <w:proofErr w:type="spellEnd"/>
      <w:r w:rsidRPr="00184654">
        <w:rPr>
          <w:rFonts w:ascii="Times New Roman" w:hAnsi="Times New Roman" w:cs="Times New Roman"/>
          <w:b/>
        </w:rPr>
        <w:t xml:space="preserve">., </w:t>
      </w:r>
      <w:proofErr w:type="spellStart"/>
      <w:proofErr w:type="gramStart"/>
      <w:r w:rsidRPr="00184654">
        <w:rPr>
          <w:rFonts w:ascii="Times New Roman" w:hAnsi="Times New Roman" w:cs="Times New Roman"/>
          <w:b/>
        </w:rPr>
        <w:t>пос.Загорские</w:t>
      </w:r>
      <w:proofErr w:type="spellEnd"/>
      <w:proofErr w:type="gramEnd"/>
      <w:r w:rsidRPr="00184654">
        <w:rPr>
          <w:rFonts w:ascii="Times New Roman" w:hAnsi="Times New Roman" w:cs="Times New Roman"/>
          <w:b/>
        </w:rPr>
        <w:t xml:space="preserve"> дали, д.9а,  тел. 548-35-48</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 xml:space="preserve">141301, Московская область, Сергиево-Посадский </w:t>
      </w:r>
      <w:proofErr w:type="spellStart"/>
      <w:r w:rsidRPr="00184654">
        <w:rPr>
          <w:rFonts w:ascii="Times New Roman" w:hAnsi="Times New Roman" w:cs="Times New Roman"/>
          <w:b/>
        </w:rPr>
        <w:t>г.о</w:t>
      </w:r>
      <w:proofErr w:type="spellEnd"/>
      <w:r w:rsidRPr="00184654">
        <w:rPr>
          <w:rFonts w:ascii="Times New Roman" w:hAnsi="Times New Roman" w:cs="Times New Roman"/>
          <w:b/>
        </w:rPr>
        <w:t xml:space="preserve">., </w:t>
      </w:r>
      <w:proofErr w:type="spellStart"/>
      <w:r w:rsidRPr="00184654">
        <w:rPr>
          <w:rFonts w:ascii="Times New Roman" w:hAnsi="Times New Roman" w:cs="Times New Roman"/>
          <w:b/>
        </w:rPr>
        <w:t>г.Сергиев</w:t>
      </w:r>
      <w:proofErr w:type="spellEnd"/>
      <w:r w:rsidRPr="00184654">
        <w:rPr>
          <w:rFonts w:ascii="Times New Roman" w:hAnsi="Times New Roman" w:cs="Times New Roman"/>
          <w:b/>
        </w:rPr>
        <w:t xml:space="preserve"> Посад,</w:t>
      </w:r>
    </w:p>
    <w:p w:rsidR="00184654" w:rsidRPr="00184654" w:rsidRDefault="00184654" w:rsidP="00184654">
      <w:pPr>
        <w:pStyle w:val="a5"/>
        <w:jc w:val="center"/>
        <w:rPr>
          <w:rFonts w:ascii="Times New Roman" w:hAnsi="Times New Roman" w:cs="Times New Roman"/>
          <w:b/>
        </w:rPr>
      </w:pPr>
      <w:r w:rsidRPr="00184654">
        <w:rPr>
          <w:rFonts w:ascii="Times New Roman" w:hAnsi="Times New Roman" w:cs="Times New Roman"/>
          <w:b/>
        </w:rPr>
        <w:t xml:space="preserve">дошкольное </w:t>
      </w:r>
      <w:proofErr w:type="gramStart"/>
      <w:r w:rsidRPr="00184654">
        <w:rPr>
          <w:rFonts w:ascii="Times New Roman" w:hAnsi="Times New Roman" w:cs="Times New Roman"/>
          <w:b/>
        </w:rPr>
        <w:t xml:space="preserve">отделение:  </w:t>
      </w:r>
      <w:proofErr w:type="spellStart"/>
      <w:r w:rsidRPr="00184654">
        <w:rPr>
          <w:rFonts w:ascii="Times New Roman" w:hAnsi="Times New Roman" w:cs="Times New Roman"/>
          <w:b/>
        </w:rPr>
        <w:t>ул.Дружбы</w:t>
      </w:r>
      <w:proofErr w:type="spellEnd"/>
      <w:proofErr w:type="gramEnd"/>
      <w:r w:rsidRPr="00184654">
        <w:rPr>
          <w:rFonts w:ascii="Times New Roman" w:hAnsi="Times New Roman" w:cs="Times New Roman"/>
          <w:b/>
        </w:rPr>
        <w:t>, д.10б,   тел. 542-03-73</w:t>
      </w:r>
    </w:p>
    <w:p w:rsidR="00184654" w:rsidRPr="00184654" w:rsidRDefault="00184654" w:rsidP="00184654">
      <w:pPr>
        <w:pStyle w:val="a5"/>
        <w:jc w:val="center"/>
        <w:rPr>
          <w:rFonts w:ascii="Times New Roman" w:hAnsi="Times New Roman" w:cs="Times New Roman"/>
          <w:b/>
        </w:rPr>
      </w:pPr>
      <w:proofErr w:type="spellStart"/>
      <w:r w:rsidRPr="00184654">
        <w:rPr>
          <w:rFonts w:ascii="Times New Roman" w:hAnsi="Times New Roman" w:cs="Times New Roman"/>
          <w:b/>
        </w:rPr>
        <w:t>Новоугличское</w:t>
      </w:r>
      <w:proofErr w:type="spellEnd"/>
      <w:r w:rsidRPr="00184654">
        <w:rPr>
          <w:rFonts w:ascii="Times New Roman" w:hAnsi="Times New Roman" w:cs="Times New Roman"/>
          <w:b/>
        </w:rPr>
        <w:t xml:space="preserve"> шоссе, д.72</w:t>
      </w:r>
      <w:proofErr w:type="gramStart"/>
      <w:r w:rsidRPr="00184654">
        <w:rPr>
          <w:rFonts w:ascii="Times New Roman" w:hAnsi="Times New Roman" w:cs="Times New Roman"/>
          <w:b/>
        </w:rPr>
        <w:t>,  тел.</w:t>
      </w:r>
      <w:proofErr w:type="gramEnd"/>
      <w:r w:rsidRPr="00184654">
        <w:rPr>
          <w:rFonts w:ascii="Times New Roman" w:hAnsi="Times New Roman" w:cs="Times New Roman"/>
          <w:b/>
        </w:rPr>
        <w:t xml:space="preserve"> 542-07-09</w:t>
      </w:r>
    </w:p>
    <w:p w:rsidR="00184654" w:rsidRDefault="00184654" w:rsidP="00184654">
      <w:pPr>
        <w:spacing w:after="0" w:line="420" w:lineRule="atLeast"/>
        <w:ind w:right="283" w:firstLine="709"/>
        <w:jc w:val="center"/>
      </w:pPr>
    </w:p>
    <w:p w:rsidR="00184654" w:rsidRPr="00184654" w:rsidRDefault="00184654" w:rsidP="00184654">
      <w:pPr>
        <w:spacing w:after="0" w:line="420" w:lineRule="atLeast"/>
        <w:ind w:right="283" w:firstLine="709"/>
        <w:jc w:val="center"/>
        <w:rPr>
          <w:rFonts w:ascii="Times New Roman" w:eastAsia="Calibri" w:hAnsi="Times New Roman" w:cs="Times New Roman"/>
          <w:b/>
          <w:sz w:val="36"/>
          <w:szCs w:val="36"/>
        </w:rPr>
      </w:pPr>
      <w:r w:rsidRPr="00184654">
        <w:rPr>
          <w:rFonts w:ascii="Times New Roman" w:hAnsi="Times New Roman" w:cs="Times New Roman"/>
          <w:b/>
          <w:sz w:val="36"/>
          <w:szCs w:val="36"/>
        </w:rPr>
        <w:t>Педагогический совет по теме</w:t>
      </w:r>
      <w:r w:rsidRPr="00184654">
        <w:rPr>
          <w:rFonts w:ascii="Times New Roman" w:eastAsia="Calibri" w:hAnsi="Times New Roman" w:cs="Times New Roman"/>
          <w:b/>
          <w:sz w:val="36"/>
          <w:szCs w:val="36"/>
        </w:rPr>
        <w:t xml:space="preserve"> "Как повысить эффективность взаимодействия с родителями?</w:t>
      </w:r>
    </w:p>
    <w:p w:rsidR="00184654" w:rsidRPr="00184654" w:rsidRDefault="00184654" w:rsidP="00184654">
      <w:pPr>
        <w:spacing w:after="0" w:line="420" w:lineRule="atLeast"/>
        <w:ind w:right="283" w:firstLine="709"/>
        <w:jc w:val="center"/>
        <w:rPr>
          <w:rFonts w:ascii="Times New Roman" w:eastAsia="Calibri" w:hAnsi="Times New Roman" w:cs="Times New Roman"/>
          <w:b/>
          <w:sz w:val="36"/>
          <w:szCs w:val="36"/>
        </w:rPr>
      </w:pPr>
    </w:p>
    <w:p w:rsidR="00184654" w:rsidRDefault="00184654" w:rsidP="00184654">
      <w:pPr>
        <w:spacing w:after="0" w:line="420" w:lineRule="atLeast"/>
        <w:ind w:right="283" w:firstLine="709"/>
        <w:jc w:val="center"/>
        <w:rPr>
          <w:rFonts w:ascii="Times New Roman" w:eastAsia="Calibri" w:hAnsi="Times New Roman" w:cs="Times New Roman"/>
          <w:b/>
          <w:sz w:val="36"/>
          <w:szCs w:val="36"/>
        </w:rPr>
      </w:pPr>
      <w:r w:rsidRPr="00184654">
        <w:rPr>
          <w:rFonts w:ascii="Times New Roman" w:eastAsia="Calibri" w:hAnsi="Times New Roman" w:cs="Times New Roman"/>
          <w:b/>
          <w:sz w:val="36"/>
          <w:szCs w:val="36"/>
        </w:rPr>
        <w:t>Взаимодействие с семьями воспитанников. Мы вместе</w:t>
      </w:r>
    </w:p>
    <w:p w:rsidR="00184654" w:rsidRDefault="00184654" w:rsidP="00184654">
      <w:pPr>
        <w:spacing w:after="0" w:line="420" w:lineRule="atLeast"/>
        <w:ind w:right="283" w:firstLine="709"/>
        <w:jc w:val="center"/>
        <w:rPr>
          <w:rFonts w:ascii="Times New Roman" w:eastAsia="Calibri" w:hAnsi="Times New Roman" w:cs="Times New Roman"/>
          <w:b/>
          <w:sz w:val="36"/>
          <w:szCs w:val="36"/>
        </w:rPr>
      </w:pPr>
    </w:p>
    <w:p w:rsidR="00184654" w:rsidRPr="00184654" w:rsidRDefault="00184654" w:rsidP="00184654">
      <w:pPr>
        <w:spacing w:after="0" w:line="420" w:lineRule="atLeast"/>
        <w:ind w:right="283" w:firstLine="709"/>
        <w:jc w:val="right"/>
        <w:rPr>
          <w:rFonts w:ascii="Times New Roman" w:eastAsia="Calibri" w:hAnsi="Times New Roman" w:cs="Times New Roman"/>
          <w:b/>
          <w:sz w:val="36"/>
          <w:szCs w:val="36"/>
        </w:rPr>
      </w:pPr>
      <w:r>
        <w:rPr>
          <w:rFonts w:ascii="Times New Roman" w:eastAsia="Calibri" w:hAnsi="Times New Roman" w:cs="Times New Roman"/>
          <w:b/>
          <w:sz w:val="36"/>
          <w:szCs w:val="36"/>
        </w:rPr>
        <w:t>Выступление подготовила: психолог высшей квалификационной категории Корнелюк Л.В.</w:t>
      </w:r>
    </w:p>
    <w:p w:rsidR="00184654" w:rsidRPr="00184654" w:rsidRDefault="00184654" w:rsidP="00184654">
      <w:pPr>
        <w:spacing w:after="0" w:line="420" w:lineRule="atLeast"/>
        <w:ind w:right="283" w:firstLine="709"/>
        <w:jc w:val="center"/>
        <w:rPr>
          <w:rFonts w:ascii="Times New Roman" w:eastAsia="Calibri" w:hAnsi="Times New Roman" w:cs="Times New Roman"/>
          <w:b/>
          <w:sz w:val="36"/>
          <w:szCs w:val="36"/>
        </w:rPr>
      </w:pPr>
    </w:p>
    <w:p w:rsidR="00184654" w:rsidRDefault="00184654"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E64A6D" w:rsidRDefault="00E64A6D" w:rsidP="00184654">
      <w:pPr>
        <w:spacing w:after="0" w:line="420" w:lineRule="atLeast"/>
        <w:ind w:right="283" w:firstLine="709"/>
        <w:jc w:val="center"/>
        <w:rPr>
          <w:rFonts w:eastAsia="Calibri"/>
          <w:b/>
        </w:rPr>
      </w:pPr>
    </w:p>
    <w:p w:rsidR="00184654" w:rsidRDefault="00184654" w:rsidP="00184654">
      <w:pPr>
        <w:spacing w:after="0" w:line="420" w:lineRule="atLeast"/>
        <w:ind w:right="283" w:firstLine="709"/>
        <w:jc w:val="center"/>
        <w:rPr>
          <w:rFonts w:eastAsia="Calibri"/>
          <w:b/>
        </w:rPr>
      </w:pPr>
    </w:p>
    <w:p w:rsidR="00184654" w:rsidRPr="00E64A6D" w:rsidRDefault="00184654" w:rsidP="00E64A6D">
      <w:pPr>
        <w:pStyle w:val="a5"/>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bCs/>
          <w:sz w:val="28"/>
          <w:szCs w:val="28"/>
        </w:rPr>
      </w:pPr>
      <w:r w:rsidRPr="00E64A6D">
        <w:rPr>
          <w:rFonts w:ascii="Times New Roman" w:hAnsi="Times New Roman" w:cs="Times New Roman"/>
          <w:sz w:val="28"/>
          <w:szCs w:val="28"/>
        </w:rPr>
        <w:t xml:space="preserve">Одним из важнейших аспектов деятельности педагога-психолога дошкольного образовательного учреждения является </w:t>
      </w:r>
      <w:r w:rsidRPr="00E64A6D">
        <w:rPr>
          <w:rFonts w:ascii="Times New Roman" w:hAnsi="Times New Roman" w:cs="Times New Roman"/>
          <w:bCs/>
          <w:sz w:val="28"/>
          <w:szCs w:val="28"/>
        </w:rPr>
        <w:t>работа с семьями воспитанников.</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Наш детский сад в течение мно</w:t>
      </w:r>
      <w:r w:rsidRPr="00E64A6D">
        <w:rPr>
          <w:rFonts w:ascii="Times New Roman" w:hAnsi="Times New Roman" w:cs="Times New Roman"/>
          <w:sz w:val="28"/>
          <w:szCs w:val="28"/>
        </w:rPr>
        <w:softHyphen/>
        <w:t>гих лет проводит планомерную рабо</w:t>
      </w:r>
      <w:r w:rsidRPr="00E64A6D">
        <w:rPr>
          <w:rFonts w:ascii="Times New Roman" w:hAnsi="Times New Roman" w:cs="Times New Roman"/>
          <w:sz w:val="28"/>
          <w:szCs w:val="28"/>
        </w:rPr>
        <w:softHyphen/>
        <w:t>ту с родителями, подчиненную еди</w:t>
      </w:r>
      <w:r w:rsidRPr="00E64A6D">
        <w:rPr>
          <w:rFonts w:ascii="Times New Roman" w:hAnsi="Times New Roman" w:cs="Times New Roman"/>
          <w:sz w:val="28"/>
          <w:szCs w:val="28"/>
        </w:rPr>
        <w:softHyphen/>
        <w:t xml:space="preserve">ной </w:t>
      </w:r>
      <w:r w:rsidRPr="00E64A6D">
        <w:rPr>
          <w:rFonts w:ascii="Times New Roman" w:hAnsi="Times New Roman" w:cs="Times New Roman"/>
          <w:bCs/>
          <w:sz w:val="28"/>
          <w:szCs w:val="28"/>
        </w:rPr>
        <w:t>цели</w:t>
      </w:r>
      <w:r w:rsidRPr="00E64A6D">
        <w:rPr>
          <w:rFonts w:ascii="Times New Roman" w:hAnsi="Times New Roman" w:cs="Times New Roman"/>
          <w:sz w:val="28"/>
          <w:szCs w:val="28"/>
        </w:rPr>
        <w:t xml:space="preserve"> - созданию единого обра</w:t>
      </w:r>
      <w:r w:rsidRPr="00E64A6D">
        <w:rPr>
          <w:rFonts w:ascii="Times New Roman" w:hAnsi="Times New Roman" w:cs="Times New Roman"/>
          <w:sz w:val="28"/>
          <w:szCs w:val="28"/>
        </w:rPr>
        <w:softHyphen/>
        <w:t>зовательно-оздоровительного про</w:t>
      </w:r>
      <w:r w:rsidRPr="00E64A6D">
        <w:rPr>
          <w:rFonts w:ascii="Times New Roman" w:hAnsi="Times New Roman" w:cs="Times New Roman"/>
          <w:sz w:val="28"/>
          <w:szCs w:val="28"/>
        </w:rPr>
        <w:softHyphen/>
        <w:t xml:space="preserve">странства детский сад - семья. При этом решаются следующие </w:t>
      </w:r>
      <w:r w:rsidRPr="00E64A6D">
        <w:rPr>
          <w:rFonts w:ascii="Times New Roman" w:hAnsi="Times New Roman" w:cs="Times New Roman"/>
          <w:bCs/>
          <w:sz w:val="28"/>
          <w:szCs w:val="28"/>
        </w:rPr>
        <w:t>задачи</w:t>
      </w:r>
      <w:r w:rsidRPr="00E64A6D">
        <w:rPr>
          <w:rFonts w:ascii="Times New Roman" w:hAnsi="Times New Roman" w:cs="Times New Roman"/>
          <w:sz w:val="28"/>
          <w:szCs w:val="28"/>
        </w:rPr>
        <w:t>:</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1) повышение педагогической культуры родителей;</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2) создание условий для вовлечения родителей в учебно-воспитательный процесс ДОУ;</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3) приобщение родителей к уча</w:t>
      </w:r>
      <w:r w:rsidRPr="00E64A6D">
        <w:rPr>
          <w:rFonts w:ascii="Times New Roman" w:hAnsi="Times New Roman" w:cs="Times New Roman"/>
          <w:sz w:val="28"/>
          <w:szCs w:val="28"/>
        </w:rPr>
        <w:softHyphen/>
        <w:t>стию в жизни детского сада через поиск и внедрение наиболее эффек</w:t>
      </w:r>
      <w:r w:rsidRPr="00E64A6D">
        <w:rPr>
          <w:rFonts w:ascii="Times New Roman" w:hAnsi="Times New Roman" w:cs="Times New Roman"/>
          <w:sz w:val="28"/>
          <w:szCs w:val="28"/>
        </w:rPr>
        <w:softHyphen/>
        <w:t>тивных форм работы.</w:t>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Многообразны </w:t>
      </w:r>
      <w:r w:rsidRPr="00E64A6D">
        <w:rPr>
          <w:rFonts w:ascii="Times New Roman" w:hAnsi="Times New Roman" w:cs="Times New Roman"/>
          <w:bCs/>
          <w:sz w:val="28"/>
          <w:szCs w:val="28"/>
        </w:rPr>
        <w:t>формы сотрудничества педагога-психолога с родителями</w:t>
      </w:r>
      <w:r w:rsidRPr="00E64A6D">
        <w:rPr>
          <w:rFonts w:ascii="Times New Roman" w:hAnsi="Times New Roman" w:cs="Times New Roman"/>
          <w:sz w:val="28"/>
          <w:szCs w:val="28"/>
        </w:rPr>
        <w:t xml:space="preserve"> на базе ДОУ: общее и групповое родительское собрание, индивидуальное и групповое консультирование, семинар-практикум, конференции, беседы, просмотр родителями открытого занятия с детьми, клубы, круглый стол и др. Рассмотрим их более подробнее.</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При выборе форм работы с родителями я </w:t>
      </w:r>
      <w:proofErr w:type="gramStart"/>
      <w:r w:rsidRPr="00E64A6D">
        <w:rPr>
          <w:rFonts w:ascii="Times New Roman" w:hAnsi="Times New Roman" w:cs="Times New Roman"/>
          <w:sz w:val="28"/>
          <w:szCs w:val="28"/>
        </w:rPr>
        <w:t>учитываю  следующее</w:t>
      </w:r>
      <w:proofErr w:type="gramEnd"/>
      <w:r w:rsidRPr="00E64A6D">
        <w:rPr>
          <w:rFonts w:ascii="Times New Roman" w:hAnsi="Times New Roman" w:cs="Times New Roman"/>
          <w:sz w:val="28"/>
          <w:szCs w:val="28"/>
        </w:rPr>
        <w:t>:</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Тип семьи: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 многопоколенная (наличие в одном доме нескольких поколений   родственников);</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 </w:t>
      </w:r>
      <w:proofErr w:type="spellStart"/>
      <w:r w:rsidRPr="00E64A6D">
        <w:rPr>
          <w:rFonts w:ascii="Times New Roman" w:hAnsi="Times New Roman" w:cs="Times New Roman"/>
          <w:sz w:val="28"/>
          <w:szCs w:val="28"/>
        </w:rPr>
        <w:t>нуклеарная</w:t>
      </w:r>
      <w:proofErr w:type="spellEnd"/>
      <w:r w:rsidRPr="00E64A6D">
        <w:rPr>
          <w:rFonts w:ascii="Times New Roman" w:hAnsi="Times New Roman" w:cs="Times New Roman"/>
          <w:sz w:val="28"/>
          <w:szCs w:val="28"/>
        </w:rPr>
        <w:t xml:space="preserve"> (проживание под одной крышей родителей и детей, без старшего поколения);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 неполная (мать и дети, отец и дети, бабушка и внуки, тетя и племянница и др.);</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  полная (наличие обоих родителей);</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 </w:t>
      </w:r>
      <w:proofErr w:type="spellStart"/>
      <w:r w:rsidRPr="00E64A6D">
        <w:rPr>
          <w:rFonts w:ascii="Times New Roman" w:hAnsi="Times New Roman" w:cs="Times New Roman"/>
          <w:sz w:val="28"/>
          <w:szCs w:val="28"/>
        </w:rPr>
        <w:t>псевдосемья</w:t>
      </w:r>
      <w:proofErr w:type="spellEnd"/>
      <w:r w:rsidRPr="00E64A6D">
        <w:rPr>
          <w:rFonts w:ascii="Times New Roman" w:hAnsi="Times New Roman" w:cs="Times New Roman"/>
          <w:sz w:val="28"/>
          <w:szCs w:val="28"/>
        </w:rPr>
        <w:t xml:space="preserve"> (полная семья с одним или несколькими детьми, но с постоянным отсутствием родителей и детей в стенах дома в связи с их постоянным пребыванием на работе, в ДОУ, школе).</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Сущностные характеристики: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проблемная семья характеризуется такими параметрами, как низкая самооценка ее членов; общение непрямое, спутанное, неопределенное; стили общения – обвиняющий, заискивающий, просчитывающий, отстраненный; правила семьи – скрытые, устаревшие, жесткие; запреты не обсуждаются;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зрелая семья (традиционная, современная): высокая самооценка; общение прямое, ясное, способствующее росту; стиль общения – уравновешенный; правила семьи – открытые, современные, гуманные; полная свобода любых обсуждений;</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Образ жизни – совокупность способов и форм жизнедеятельности, присущих той или иной личности, группе, обществу. Образ жизни семьи может быть открытым, закрытым, активным, пассивным и т.д. При этом необходимо учитывать кому принадлежит доминирующая роль в семье (мать или отец, </w:t>
      </w:r>
      <w:r w:rsidRPr="00E64A6D">
        <w:rPr>
          <w:rFonts w:ascii="Times New Roman" w:hAnsi="Times New Roman" w:cs="Times New Roman"/>
          <w:sz w:val="28"/>
          <w:szCs w:val="28"/>
        </w:rPr>
        <w:lastRenderedPageBreak/>
        <w:t>бабушка со стороны матери, дедушка со стороны отца и т.д.); здесь необходимо обратить внимание на этническую принадлежность семьи.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Характер и стиль семейных отношений:</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по </w:t>
      </w:r>
      <w:proofErr w:type="spellStart"/>
      <w:r w:rsidRPr="00E64A6D">
        <w:rPr>
          <w:rFonts w:ascii="Times New Roman" w:hAnsi="Times New Roman" w:cs="Times New Roman"/>
          <w:sz w:val="28"/>
          <w:szCs w:val="28"/>
        </w:rPr>
        <w:t>Э.Арутюнянц</w:t>
      </w:r>
      <w:proofErr w:type="spellEnd"/>
      <w:r w:rsidRPr="00E64A6D">
        <w:rPr>
          <w:rFonts w:ascii="Times New Roman" w:hAnsi="Times New Roman" w:cs="Times New Roman"/>
          <w:sz w:val="28"/>
          <w:szCs w:val="28"/>
        </w:rPr>
        <w:t xml:space="preserve">: традиционная (патриархальная), </w:t>
      </w:r>
      <w:proofErr w:type="spellStart"/>
      <w:r w:rsidRPr="00E64A6D">
        <w:rPr>
          <w:rFonts w:ascii="Times New Roman" w:hAnsi="Times New Roman" w:cs="Times New Roman"/>
          <w:sz w:val="28"/>
          <w:szCs w:val="28"/>
        </w:rPr>
        <w:t>детоцентрическая</w:t>
      </w:r>
      <w:proofErr w:type="spellEnd"/>
      <w:r w:rsidRPr="00E64A6D">
        <w:rPr>
          <w:rFonts w:ascii="Times New Roman" w:hAnsi="Times New Roman" w:cs="Times New Roman"/>
          <w:sz w:val="28"/>
          <w:szCs w:val="28"/>
        </w:rPr>
        <w:t xml:space="preserve"> и супружеская (демократическая) семья;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по </w:t>
      </w:r>
      <w:proofErr w:type="spellStart"/>
      <w:r w:rsidRPr="00E64A6D">
        <w:rPr>
          <w:rFonts w:ascii="Times New Roman" w:hAnsi="Times New Roman" w:cs="Times New Roman"/>
          <w:sz w:val="28"/>
          <w:szCs w:val="28"/>
        </w:rPr>
        <w:t>А.В.Петровскому</w:t>
      </w:r>
      <w:proofErr w:type="spellEnd"/>
      <w:r w:rsidRPr="00E64A6D">
        <w:rPr>
          <w:rFonts w:ascii="Times New Roman" w:hAnsi="Times New Roman" w:cs="Times New Roman"/>
          <w:sz w:val="28"/>
          <w:szCs w:val="28"/>
        </w:rPr>
        <w:t>: диктат, опека, «невмешательство» и сотрудничество;</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и другие.</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По моему мнению, учет перечисленных особенностей необходим для полноценного сотрудничества с родителями воспитанников нашего дошкольного учреждения.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В работе с родителями я выделяю следующие группы задач:</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Психолого-педагогическое просвещение родителей с целью </w:t>
      </w:r>
      <w:proofErr w:type="gramStart"/>
      <w:r w:rsidRPr="00E64A6D">
        <w:rPr>
          <w:rFonts w:ascii="Times New Roman" w:hAnsi="Times New Roman" w:cs="Times New Roman"/>
          <w:sz w:val="28"/>
          <w:szCs w:val="28"/>
        </w:rPr>
        <w:t>повышения  уровня</w:t>
      </w:r>
      <w:proofErr w:type="gramEnd"/>
      <w:r w:rsidRPr="00E64A6D">
        <w:rPr>
          <w:rFonts w:ascii="Times New Roman" w:hAnsi="Times New Roman" w:cs="Times New Roman"/>
          <w:sz w:val="28"/>
          <w:szCs w:val="28"/>
        </w:rPr>
        <w:t xml:space="preserve"> педагогического образования.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Изучение семьи и установление контактов с ее членами с целью согласования воспитательных воздействий на ребенка.</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В свою очередь, первая группа задач делится еще на две подгруппы:</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задачи информативного плана (например, познакомить родителей с возрастными особенностями детей, с адаптационным периодом к детскому саду, с психологической готовностью к школьному обучению, дать соответствующие рекомендации);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задачи обучающего плана (например, формирование у родителей опыта руководства детской деятельностью (игра, ручной труд и др.) и общением.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В зависимости от цели при решении данных задач я использую методы: беседа, консультирование, лекция, семинар и др.</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Для решения второй группы задач (например, в адаптационный период изучение семьи для успешной адаптации ребенка; оказание помощи родителям в разрешении той или иной сложной ситуации в воспитании ребенка) использую методы: анкетирование, опрос, беседа с членами семьи, наблюдение за ребенком, анализ детских рисунков, сочинение родителей на тему «Мой ребенок», адаптационный лист ребенка к ДОУ. Данные методы направлены на изучение семьи и установление контактов с ее членами.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Все эти методы как нельзя лучше подходят для успешной реализации выше перечисленных различных форм сотрудничества педагога-психолога с родителями воспитанников. </w:t>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В своей профессиональной деятельности я использую следующие </w:t>
      </w:r>
      <w:r w:rsidRPr="00E64A6D">
        <w:rPr>
          <w:rFonts w:ascii="Times New Roman" w:hAnsi="Times New Roman" w:cs="Times New Roman"/>
          <w:bCs/>
          <w:sz w:val="28"/>
          <w:szCs w:val="28"/>
        </w:rPr>
        <w:t>формы сотрудничества</w:t>
      </w:r>
      <w:r w:rsidRPr="00E64A6D">
        <w:rPr>
          <w:rFonts w:ascii="Times New Roman" w:hAnsi="Times New Roman" w:cs="Times New Roman"/>
          <w:sz w:val="28"/>
          <w:szCs w:val="28"/>
        </w:rPr>
        <w:t xml:space="preserve">.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Это, прежде всего</w:t>
      </w:r>
      <w:r w:rsidRPr="00E64A6D">
        <w:rPr>
          <w:rFonts w:ascii="Times New Roman" w:hAnsi="Times New Roman" w:cs="Times New Roman"/>
          <w:bCs/>
          <w:sz w:val="28"/>
          <w:szCs w:val="28"/>
        </w:rPr>
        <w:t xml:space="preserve"> родительское собрание</w:t>
      </w:r>
      <w:r w:rsidRPr="00E64A6D">
        <w:rPr>
          <w:rFonts w:ascii="Times New Roman" w:hAnsi="Times New Roman" w:cs="Times New Roman"/>
          <w:sz w:val="28"/>
          <w:szCs w:val="28"/>
        </w:rPr>
        <w:t xml:space="preserve"> в форме консультаций, семинаров-практикумов, занятий с элементами тренинга, которое концентрирует в себе весь комплекс психолого-педагогического </w:t>
      </w:r>
      <w:proofErr w:type="gramStart"/>
      <w:r w:rsidRPr="00E64A6D">
        <w:rPr>
          <w:rFonts w:ascii="Times New Roman" w:hAnsi="Times New Roman" w:cs="Times New Roman"/>
          <w:sz w:val="28"/>
          <w:szCs w:val="28"/>
        </w:rPr>
        <w:t>взаимодействия  с</w:t>
      </w:r>
      <w:proofErr w:type="gramEnd"/>
      <w:r w:rsidRPr="00E64A6D">
        <w:rPr>
          <w:rFonts w:ascii="Times New Roman" w:hAnsi="Times New Roman" w:cs="Times New Roman"/>
          <w:sz w:val="28"/>
          <w:szCs w:val="28"/>
        </w:rPr>
        <w:t xml:space="preserve"> семьями воспитанников. Подготовку к родительскому собранию я начинаю задолго до его проведения и включаю в него анкетирование </w:t>
      </w:r>
      <w:proofErr w:type="gramStart"/>
      <w:r w:rsidRPr="00E64A6D">
        <w:rPr>
          <w:rFonts w:ascii="Times New Roman" w:hAnsi="Times New Roman" w:cs="Times New Roman"/>
          <w:sz w:val="28"/>
          <w:szCs w:val="28"/>
        </w:rPr>
        <w:t xml:space="preserve">родителей,  </w:t>
      </w:r>
      <w:proofErr w:type="spellStart"/>
      <w:r w:rsidRPr="00E64A6D">
        <w:rPr>
          <w:rFonts w:ascii="Times New Roman" w:hAnsi="Times New Roman" w:cs="Times New Roman"/>
          <w:sz w:val="28"/>
          <w:szCs w:val="28"/>
        </w:rPr>
        <w:t>межсемейные</w:t>
      </w:r>
      <w:proofErr w:type="spellEnd"/>
      <w:proofErr w:type="gramEnd"/>
      <w:r w:rsidRPr="00E64A6D">
        <w:rPr>
          <w:rFonts w:ascii="Times New Roman" w:hAnsi="Times New Roman" w:cs="Times New Roman"/>
          <w:sz w:val="28"/>
          <w:szCs w:val="28"/>
        </w:rPr>
        <w:t xml:space="preserve"> конкурсы, запись ответов детей на вопросы по теме на магнитофоны, изготовление памяток для родителей.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lastRenderedPageBreak/>
        <w:t xml:space="preserve">Дискуссионная форма проведения собраний требует от меня использование активных методов, способных длительное время поддерживать живой разговор. Это и музыкальное сопровождение хода собрания, создающее определенный настрой. Это и озадачивающие вопросы. Это и минуты самоанализа, когда каждый задумывается о своих взаимоотношениях с ребенком. Эта и работа с памятками, когда </w:t>
      </w:r>
      <w:proofErr w:type="gramStart"/>
      <w:r w:rsidRPr="00E64A6D">
        <w:rPr>
          <w:rFonts w:ascii="Times New Roman" w:hAnsi="Times New Roman" w:cs="Times New Roman"/>
          <w:sz w:val="28"/>
          <w:szCs w:val="28"/>
        </w:rPr>
        <w:t>я  передаю</w:t>
      </w:r>
      <w:proofErr w:type="gramEnd"/>
      <w:r w:rsidRPr="00E64A6D">
        <w:rPr>
          <w:rFonts w:ascii="Times New Roman" w:hAnsi="Times New Roman" w:cs="Times New Roman"/>
          <w:sz w:val="28"/>
          <w:szCs w:val="28"/>
        </w:rPr>
        <w:t xml:space="preserve"> свои знания родителям, не поучая их открыто. Это и слово-эстафета, дающая родителям возможность почувствовать друг друга. Это, наконец, и оформление, включая световое, места проведения собрания.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Покидая собрание, каждый родитель осознает, что рядом с ним существует мир детства, который не терпит фальши и равнодушия, который надо беречь и уважать, чувствовать и понимать, который приносит не только заботы и хлопоты, но и огромную человеческую радость. Надо лишь приложить чуточку воли и интереса, чтобы эти радости стали доступными.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В течение этих 2-х лет, вначале и конце учебного года, я выступала на родительском собрании в подготовительных группах на тему «Психологическая готовность ребенка к обучению в школе». В ходе консультации на родительском собрании, в спокойной психологической атмосфере освещались и обсуждались именно те темы, которыми интересовались родители. Особенно они касались кризиса 7 лет, готовность к школе. В ходе консультации родители задавали интересующие их вопросы. </w:t>
      </w:r>
    </w:p>
    <w:p w:rsidR="001B741E" w:rsidRPr="00E64A6D" w:rsidRDefault="001B741E" w:rsidP="00E64A6D">
      <w:pPr>
        <w:pStyle w:val="a5"/>
        <w:jc w:val="both"/>
        <w:rPr>
          <w:rFonts w:ascii="Times New Roman" w:hAnsi="Times New Roman" w:cs="Times New Roman"/>
          <w:bCs/>
          <w:sz w:val="28"/>
          <w:szCs w:val="28"/>
        </w:rPr>
      </w:pPr>
      <w:r w:rsidRPr="00E64A6D">
        <w:rPr>
          <w:rFonts w:ascii="Times New Roman" w:hAnsi="Times New Roman" w:cs="Times New Roman"/>
          <w:sz w:val="28"/>
          <w:szCs w:val="28"/>
        </w:rPr>
        <w:t xml:space="preserve">Следующая форма сотрудничества, которую я использую с родителями – психолого-педагогические беседы. </w:t>
      </w:r>
      <w:r w:rsidRPr="00E64A6D">
        <w:rPr>
          <w:rFonts w:ascii="Times New Roman" w:hAnsi="Times New Roman" w:cs="Times New Roman"/>
          <w:bCs/>
          <w:sz w:val="28"/>
          <w:szCs w:val="28"/>
        </w:rPr>
        <w:t>Для меня</w:t>
      </w:r>
      <w:r w:rsidRPr="00E64A6D">
        <w:rPr>
          <w:rFonts w:ascii="Times New Roman" w:hAnsi="Times New Roman" w:cs="Times New Roman"/>
          <w:sz w:val="28"/>
          <w:szCs w:val="28"/>
        </w:rPr>
        <w:t xml:space="preserve"> </w:t>
      </w:r>
      <w:r w:rsidRPr="00E64A6D">
        <w:rPr>
          <w:rFonts w:ascii="Times New Roman" w:hAnsi="Times New Roman" w:cs="Times New Roman"/>
          <w:bCs/>
          <w:sz w:val="28"/>
          <w:szCs w:val="28"/>
        </w:rPr>
        <w:t>это наиболее доступная форма установления связи с родителями воспитанников. Она используется мной как самостоятельно, так и в сочетании с другими формами: на родительском собрании, консультации. Основной целью такой беседы является оказание своевременной помощи по тому или иному вопросу воспитания, способствование достижению единой точки зрения по этим вопросам. При проведении беседы я выбираю наиболее подходящие условия и начинаю ее с нейтральных вопросов, затем перехожу непосредственно к главным темам.</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Целенаправленно веду </w:t>
      </w:r>
      <w:r w:rsidRPr="00E64A6D">
        <w:rPr>
          <w:rFonts w:ascii="Times New Roman" w:hAnsi="Times New Roman" w:cs="Times New Roman"/>
          <w:bCs/>
          <w:sz w:val="28"/>
          <w:szCs w:val="28"/>
        </w:rPr>
        <w:t>работа с родителями подготовительной к школе группы.</w:t>
      </w:r>
      <w:r w:rsidRPr="00E64A6D">
        <w:rPr>
          <w:rFonts w:ascii="Times New Roman" w:hAnsi="Times New Roman" w:cs="Times New Roman"/>
          <w:sz w:val="28"/>
          <w:szCs w:val="28"/>
        </w:rPr>
        <w:t xml:space="preserve"> Стараюсь провести индиви</w:t>
      </w:r>
      <w:r w:rsidRPr="00E64A6D">
        <w:rPr>
          <w:rFonts w:ascii="Times New Roman" w:hAnsi="Times New Roman" w:cs="Times New Roman"/>
          <w:sz w:val="28"/>
          <w:szCs w:val="28"/>
        </w:rPr>
        <w:softHyphen/>
        <w:t>дуальные беседы с каждым из родите</w:t>
      </w:r>
      <w:r w:rsidRPr="00E64A6D">
        <w:rPr>
          <w:rFonts w:ascii="Times New Roman" w:hAnsi="Times New Roman" w:cs="Times New Roman"/>
          <w:sz w:val="28"/>
          <w:szCs w:val="28"/>
        </w:rPr>
        <w:softHyphen/>
        <w:t>лей, собрания совместно с учителя</w:t>
      </w:r>
      <w:r w:rsidRPr="00E64A6D">
        <w:rPr>
          <w:rFonts w:ascii="Times New Roman" w:hAnsi="Times New Roman" w:cs="Times New Roman"/>
          <w:sz w:val="28"/>
          <w:szCs w:val="28"/>
        </w:rPr>
        <w:softHyphen/>
        <w:t>ми начальных классов, готовлю тематические выставки «Как подго</w:t>
      </w:r>
      <w:r w:rsidRPr="00E64A6D">
        <w:rPr>
          <w:rFonts w:ascii="Times New Roman" w:hAnsi="Times New Roman" w:cs="Times New Roman"/>
          <w:sz w:val="28"/>
          <w:szCs w:val="28"/>
        </w:rPr>
        <w:softHyphen/>
        <w:t>товить ребенка к школе».</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Тематические консультации с роди</w:t>
      </w:r>
      <w:r w:rsidRPr="00E64A6D">
        <w:rPr>
          <w:rFonts w:ascii="Times New Roman" w:hAnsi="Times New Roman" w:cs="Times New Roman"/>
          <w:sz w:val="28"/>
          <w:szCs w:val="28"/>
        </w:rPr>
        <w:softHyphen/>
        <w:t xml:space="preserve">телями направлены на оказание помощи семьям, не справляющимся с воспитательной функцией. Темы консультаций я выбираю, опираясь на запрос администрации, воспитателей, самих родителей, а также учитываю возрастные кризисы и возникшие в их период трудности в обучении и поведении ребенка.  Например, в течение этих 2-х лет я провела ряд консультаций «О роли семьи в развитии познавательных процессов у ребенка», ««Развитие мелкой моторики. Пальчиковая гимнастика», «Адаптационный период в группах раннего возраста», «Как общаться с ребенком?» и др. </w:t>
      </w:r>
      <w:proofErr w:type="gramStart"/>
      <w:r w:rsidRPr="00E64A6D">
        <w:rPr>
          <w:rFonts w:ascii="Times New Roman" w:hAnsi="Times New Roman" w:cs="Times New Roman"/>
          <w:sz w:val="28"/>
          <w:szCs w:val="28"/>
        </w:rPr>
        <w:t>При подготовки</w:t>
      </w:r>
      <w:proofErr w:type="gramEnd"/>
      <w:r w:rsidRPr="00E64A6D">
        <w:rPr>
          <w:rFonts w:ascii="Times New Roman" w:hAnsi="Times New Roman" w:cs="Times New Roman"/>
          <w:sz w:val="28"/>
          <w:szCs w:val="28"/>
        </w:rPr>
        <w:t xml:space="preserve"> к соответствующим консультациям я создаю благоприятную психологическую обстановку, способствующая откровенному, доверительному разговору; оформляю выставку, подбираю </w:t>
      </w:r>
      <w:r w:rsidRPr="00E64A6D">
        <w:rPr>
          <w:rFonts w:ascii="Times New Roman" w:hAnsi="Times New Roman" w:cs="Times New Roman"/>
          <w:sz w:val="28"/>
          <w:szCs w:val="28"/>
        </w:rPr>
        <w:lastRenderedPageBreak/>
        <w:t xml:space="preserve">литературу по теме, иллюстрации, наглядный материал. Родители не только являются пассивными слушателями, они сами принимают активное участие в процессе консультации, задают мне интересующие их вопросы о воспитании, как развивается их ребенок и т.д. Консультации близки к беседам, главное их отличие в том, что в беседе родитель более активно задействован в разговоре. Проводя </w:t>
      </w:r>
      <w:proofErr w:type="gramStart"/>
      <w:r w:rsidRPr="00E64A6D">
        <w:rPr>
          <w:rFonts w:ascii="Times New Roman" w:hAnsi="Times New Roman" w:cs="Times New Roman"/>
          <w:sz w:val="28"/>
          <w:szCs w:val="28"/>
        </w:rPr>
        <w:t>консультацию,  я</w:t>
      </w:r>
      <w:proofErr w:type="gramEnd"/>
      <w:r w:rsidRPr="00E64A6D">
        <w:rPr>
          <w:rFonts w:ascii="Times New Roman" w:hAnsi="Times New Roman" w:cs="Times New Roman"/>
          <w:sz w:val="28"/>
          <w:szCs w:val="28"/>
        </w:rPr>
        <w:t xml:space="preserve"> стремлюсь дать соответствующие рекомендации в форме буклетов, памяток для родителей.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Консультации могут быть индивидуальными и групповыми, плановыми и неплановыми. </w:t>
      </w:r>
      <w:proofErr w:type="gramStart"/>
      <w:r w:rsidRPr="00E64A6D">
        <w:rPr>
          <w:rFonts w:ascii="Times New Roman" w:hAnsi="Times New Roman" w:cs="Times New Roman"/>
          <w:sz w:val="28"/>
          <w:szCs w:val="28"/>
        </w:rPr>
        <w:t>Плановые  консультации</w:t>
      </w:r>
      <w:proofErr w:type="gramEnd"/>
      <w:r w:rsidRPr="00E64A6D">
        <w:rPr>
          <w:rFonts w:ascii="Times New Roman" w:hAnsi="Times New Roman" w:cs="Times New Roman"/>
          <w:sz w:val="28"/>
          <w:szCs w:val="28"/>
        </w:rPr>
        <w:t xml:space="preserve"> я провожу в детском саду систематически: 1 – 2 консультации в год в ранней и подготовительной к школе группе. Продолжительность консультаций занимает у меня 30-35 минут. Неплановые консультации возникают нередко во время общения педагогов и родителей по инициативе обеих сторон.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Проводя индивидуальные беседы и консультации с родителями, я использую </w:t>
      </w:r>
      <w:r w:rsidRPr="00E64A6D">
        <w:rPr>
          <w:rFonts w:ascii="Times New Roman" w:hAnsi="Times New Roman" w:cs="Times New Roman"/>
          <w:bCs/>
          <w:sz w:val="28"/>
          <w:szCs w:val="28"/>
        </w:rPr>
        <w:t xml:space="preserve">пошаговую технологию продвижения к контакту и взаимопониманию. </w:t>
      </w:r>
      <w:r w:rsidRPr="00E64A6D">
        <w:rPr>
          <w:rFonts w:ascii="Times New Roman" w:hAnsi="Times New Roman" w:cs="Times New Roman"/>
          <w:sz w:val="28"/>
          <w:szCs w:val="28"/>
        </w:rPr>
        <w:t>Она позволяет преодолеть начальную настороженность родителей (нормальную реакцию взрослого человека при вступлении в контакт), подвести к адекватному об</w:t>
      </w:r>
      <w:r w:rsidRPr="00E64A6D">
        <w:rPr>
          <w:rFonts w:ascii="Times New Roman" w:hAnsi="Times New Roman" w:cs="Times New Roman"/>
          <w:sz w:val="28"/>
          <w:szCs w:val="28"/>
        </w:rPr>
        <w:softHyphen/>
        <w:t>щению. Это методика контактного взаимодей</w:t>
      </w:r>
      <w:r w:rsidRPr="00E64A6D">
        <w:rPr>
          <w:rFonts w:ascii="Times New Roman" w:hAnsi="Times New Roman" w:cs="Times New Roman"/>
          <w:sz w:val="28"/>
          <w:szCs w:val="28"/>
        </w:rPr>
        <w:softHyphen/>
        <w:t xml:space="preserve">ствия, предложенная Д.Б. </w:t>
      </w:r>
      <w:proofErr w:type="spellStart"/>
      <w:r w:rsidRPr="00E64A6D">
        <w:rPr>
          <w:rFonts w:ascii="Times New Roman" w:hAnsi="Times New Roman" w:cs="Times New Roman"/>
          <w:sz w:val="28"/>
          <w:szCs w:val="28"/>
        </w:rPr>
        <w:t>Филоновым</w:t>
      </w:r>
      <w:proofErr w:type="spellEnd"/>
      <w:r w:rsidRPr="00E64A6D">
        <w:rPr>
          <w:rFonts w:ascii="Times New Roman" w:hAnsi="Times New Roman" w:cs="Times New Roman"/>
          <w:sz w:val="28"/>
          <w:szCs w:val="28"/>
        </w:rPr>
        <w:t>. Суть ее заключается в следующем:</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доверительное общение не может быть навязано, оно должно возникнуть как естественное желание другой стороны;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процесс </w:t>
      </w:r>
      <w:proofErr w:type="spellStart"/>
      <w:r w:rsidRPr="00E64A6D">
        <w:rPr>
          <w:rFonts w:ascii="Times New Roman" w:hAnsi="Times New Roman" w:cs="Times New Roman"/>
          <w:sz w:val="28"/>
          <w:szCs w:val="28"/>
        </w:rPr>
        <w:t>контактирования</w:t>
      </w:r>
      <w:proofErr w:type="spellEnd"/>
      <w:r w:rsidRPr="00E64A6D">
        <w:rPr>
          <w:rFonts w:ascii="Times New Roman" w:hAnsi="Times New Roman" w:cs="Times New Roman"/>
          <w:sz w:val="28"/>
          <w:szCs w:val="28"/>
        </w:rPr>
        <w:t xml:space="preserve"> проходит в своем развитии опреде</w:t>
      </w:r>
      <w:r w:rsidRPr="00E64A6D">
        <w:rPr>
          <w:rFonts w:ascii="Times New Roman" w:hAnsi="Times New Roman" w:cs="Times New Roman"/>
          <w:sz w:val="28"/>
          <w:szCs w:val="28"/>
        </w:rPr>
        <w:softHyphen/>
        <w:t xml:space="preserve">ленные этапы (стадии). Задержка или попытка проскочить тот или иной этап может разрушить взаимодействие;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процесс взаимодействия должен развиваться последователь</w:t>
      </w:r>
      <w:r w:rsidRPr="00E64A6D">
        <w:rPr>
          <w:rFonts w:ascii="Times New Roman" w:hAnsi="Times New Roman" w:cs="Times New Roman"/>
          <w:sz w:val="28"/>
          <w:szCs w:val="28"/>
        </w:rPr>
        <w:softHyphen/>
        <w:t>но, а переход в другую стадию возможен только при наличии опре</w:t>
      </w:r>
      <w:r w:rsidRPr="00E64A6D">
        <w:rPr>
          <w:rFonts w:ascii="Times New Roman" w:hAnsi="Times New Roman" w:cs="Times New Roman"/>
          <w:sz w:val="28"/>
          <w:szCs w:val="28"/>
        </w:rPr>
        <w:softHyphen/>
        <w:t>деленных промежуточных результатов.</w:t>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bCs/>
          <w:sz w:val="28"/>
          <w:szCs w:val="28"/>
        </w:rPr>
      </w:pPr>
      <w:r w:rsidRPr="00E64A6D">
        <w:rPr>
          <w:rFonts w:ascii="Times New Roman" w:hAnsi="Times New Roman" w:cs="Times New Roman"/>
          <w:bCs/>
          <w:sz w:val="28"/>
          <w:szCs w:val="28"/>
        </w:rPr>
        <w:t>Стадии контактного взаимодействия.</w:t>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bCs/>
          <w:sz w:val="28"/>
          <w:szCs w:val="28"/>
        </w:rPr>
        <w:t>Накопление согласия</w:t>
      </w:r>
      <w:r w:rsidRPr="00E64A6D">
        <w:rPr>
          <w:rFonts w:ascii="Times New Roman" w:hAnsi="Times New Roman" w:cs="Times New Roman"/>
          <w:sz w:val="28"/>
          <w:szCs w:val="28"/>
        </w:rPr>
        <w:t>. Нельзя сразу приступать к предмету разго</w:t>
      </w:r>
      <w:r w:rsidRPr="00E64A6D">
        <w:rPr>
          <w:rFonts w:ascii="Times New Roman" w:hAnsi="Times New Roman" w:cs="Times New Roman"/>
          <w:sz w:val="28"/>
          <w:szCs w:val="28"/>
        </w:rPr>
        <w:softHyphen/>
        <w:t>вора, если вы подозреваете, что он неприятен родителю. Поэтому задача первого этапа - нейтрализация настороженности партнера, разведывательный поиск общих тем для разговора. Чтобы располо</w:t>
      </w:r>
      <w:r w:rsidRPr="00E64A6D">
        <w:rPr>
          <w:rFonts w:ascii="Times New Roman" w:hAnsi="Times New Roman" w:cs="Times New Roman"/>
          <w:sz w:val="28"/>
          <w:szCs w:val="28"/>
        </w:rPr>
        <w:softHyphen/>
        <w:t>жить к себе партнера, следует подвести его к согласию, хотя бы не в главном аспекте разговора. О положительных результатах можно судить по сокращению пауз, выражению собственного мнения со</w:t>
      </w:r>
      <w:r w:rsidRPr="00E64A6D">
        <w:rPr>
          <w:rFonts w:ascii="Times New Roman" w:hAnsi="Times New Roman" w:cs="Times New Roman"/>
          <w:sz w:val="28"/>
          <w:szCs w:val="28"/>
        </w:rPr>
        <w:softHyphen/>
        <w:t>беседника, его некоторому расслаблению, снижению самоконтроля за высказываниями. Теперь можно переходить к следующей стадии.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bCs/>
          <w:sz w:val="28"/>
          <w:szCs w:val="28"/>
        </w:rPr>
        <w:t>Поиск совпадающих интересов</w:t>
      </w:r>
      <w:r w:rsidRPr="00E64A6D">
        <w:rPr>
          <w:rFonts w:ascii="Times New Roman" w:hAnsi="Times New Roman" w:cs="Times New Roman"/>
          <w:sz w:val="28"/>
          <w:szCs w:val="28"/>
        </w:rPr>
        <w:t>. На этой стадии важно выяснить всё, что указывает на сходство позиций. Важно проявить склонность к уступкам, показать интерес к увлечениям и взглядам оппонента.</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bCs/>
          <w:sz w:val="28"/>
          <w:szCs w:val="28"/>
        </w:rPr>
        <w:t>Взаимное принятие для обсуждения личностных качеств и прин</w:t>
      </w:r>
      <w:r w:rsidRPr="00E64A6D">
        <w:rPr>
          <w:rFonts w:ascii="Times New Roman" w:hAnsi="Times New Roman" w:cs="Times New Roman"/>
          <w:bCs/>
          <w:sz w:val="28"/>
          <w:szCs w:val="28"/>
        </w:rPr>
        <w:softHyphen/>
        <w:t>ципов</w:t>
      </w:r>
      <w:r w:rsidRPr="00E64A6D">
        <w:rPr>
          <w:rFonts w:ascii="Times New Roman" w:hAnsi="Times New Roman" w:cs="Times New Roman"/>
          <w:sz w:val="28"/>
          <w:szCs w:val="28"/>
        </w:rPr>
        <w:t>. К этому этапу общение приобретает эмоциональную окраску и можно искать более прочную основу для углубления отношений. Здесь необходимо показать, что, независимо от фак</w:t>
      </w:r>
      <w:r w:rsidRPr="00E64A6D">
        <w:rPr>
          <w:rFonts w:ascii="Times New Roman" w:hAnsi="Times New Roman" w:cs="Times New Roman"/>
          <w:sz w:val="28"/>
          <w:szCs w:val="28"/>
        </w:rPr>
        <w:softHyphen/>
        <w:t xml:space="preserve">тического состояния дел, вы безоговорочно </w:t>
      </w:r>
      <w:r w:rsidRPr="00E64A6D">
        <w:rPr>
          <w:rFonts w:ascii="Times New Roman" w:hAnsi="Times New Roman" w:cs="Times New Roman"/>
          <w:sz w:val="28"/>
          <w:szCs w:val="28"/>
        </w:rPr>
        <w:lastRenderedPageBreak/>
        <w:t>принимаете те принци</w:t>
      </w:r>
      <w:r w:rsidRPr="00E64A6D">
        <w:rPr>
          <w:rFonts w:ascii="Times New Roman" w:hAnsi="Times New Roman" w:cs="Times New Roman"/>
          <w:sz w:val="28"/>
          <w:szCs w:val="28"/>
        </w:rPr>
        <w:softHyphen/>
        <w:t>пы воспитания, стили взаимоотношения в семье, которые предла</w:t>
      </w:r>
      <w:r w:rsidRPr="00E64A6D">
        <w:rPr>
          <w:rFonts w:ascii="Times New Roman" w:hAnsi="Times New Roman" w:cs="Times New Roman"/>
          <w:sz w:val="28"/>
          <w:szCs w:val="28"/>
        </w:rPr>
        <w:softHyphen/>
        <w:t>гает родитель. Важно подвести собеседника к мысли, что их связы</w:t>
      </w:r>
      <w:r w:rsidRPr="00E64A6D">
        <w:rPr>
          <w:rFonts w:ascii="Times New Roman" w:hAnsi="Times New Roman" w:cs="Times New Roman"/>
          <w:sz w:val="28"/>
          <w:szCs w:val="28"/>
        </w:rPr>
        <w:softHyphen/>
        <w:t>вают общие интересы, сходство взглядов и характера.</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bCs/>
          <w:sz w:val="28"/>
          <w:szCs w:val="28"/>
        </w:rPr>
        <w:t>Выявление качеств, опасных для взаимодействия</w:t>
      </w:r>
      <w:r w:rsidRPr="00E64A6D">
        <w:rPr>
          <w:rFonts w:ascii="Times New Roman" w:hAnsi="Times New Roman" w:cs="Times New Roman"/>
          <w:sz w:val="28"/>
          <w:szCs w:val="28"/>
        </w:rPr>
        <w:t>. Благодаря прой</w:t>
      </w:r>
      <w:r w:rsidRPr="00E64A6D">
        <w:rPr>
          <w:rFonts w:ascii="Times New Roman" w:hAnsi="Times New Roman" w:cs="Times New Roman"/>
          <w:sz w:val="28"/>
          <w:szCs w:val="28"/>
        </w:rPr>
        <w:softHyphen/>
        <w:t>денным стадиям настороженность собеседника снимается настоль</w:t>
      </w:r>
      <w:r w:rsidRPr="00E64A6D">
        <w:rPr>
          <w:rFonts w:ascii="Times New Roman" w:hAnsi="Times New Roman" w:cs="Times New Roman"/>
          <w:sz w:val="28"/>
          <w:szCs w:val="28"/>
        </w:rPr>
        <w:softHyphen/>
        <w:t>ко, что он может поделиться своими тревогами по поводу имею</w:t>
      </w:r>
      <w:r w:rsidRPr="00E64A6D">
        <w:rPr>
          <w:rFonts w:ascii="Times New Roman" w:hAnsi="Times New Roman" w:cs="Times New Roman"/>
          <w:sz w:val="28"/>
          <w:szCs w:val="28"/>
        </w:rPr>
        <w:softHyphen/>
        <w:t>щихся у него негативных качеств (я бываю нетерпелив, не сдержан, мне в этом трудно признаться, но я иногда выпиваю), причем иногда признание делается в косвенной форме. У родителя появляется по</w:t>
      </w:r>
      <w:r w:rsidRPr="00E64A6D">
        <w:rPr>
          <w:rFonts w:ascii="Times New Roman" w:hAnsi="Times New Roman" w:cs="Times New Roman"/>
          <w:sz w:val="28"/>
          <w:szCs w:val="28"/>
        </w:rPr>
        <w:softHyphen/>
        <w:t>требность полностью раскрыться педагогу.</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bCs/>
          <w:sz w:val="28"/>
          <w:szCs w:val="28"/>
        </w:rPr>
        <w:t>Реализация способов индивидуального воздействия и взаимной адап</w:t>
      </w:r>
      <w:r w:rsidRPr="00E64A6D">
        <w:rPr>
          <w:rFonts w:ascii="Times New Roman" w:hAnsi="Times New Roman" w:cs="Times New Roman"/>
          <w:bCs/>
          <w:sz w:val="28"/>
          <w:szCs w:val="28"/>
        </w:rPr>
        <w:softHyphen/>
        <w:t>тации</w:t>
      </w:r>
      <w:r w:rsidRPr="00E64A6D">
        <w:rPr>
          <w:rFonts w:ascii="Times New Roman" w:hAnsi="Times New Roman" w:cs="Times New Roman"/>
          <w:sz w:val="28"/>
          <w:szCs w:val="28"/>
        </w:rPr>
        <w:t>. На этой стадии психологический фундамент уже настолько прочен, что можно приступать к реализации исходной цели, кото</w:t>
      </w:r>
      <w:r w:rsidRPr="00E64A6D">
        <w:rPr>
          <w:rFonts w:ascii="Times New Roman" w:hAnsi="Times New Roman" w:cs="Times New Roman"/>
          <w:sz w:val="28"/>
          <w:szCs w:val="28"/>
        </w:rPr>
        <w:softHyphen/>
        <w:t>рую ставил перед собой педагог как инициатор общения. Теперь он может открыто говорить о том, что его волнует в вопросах воспита</w:t>
      </w:r>
      <w:r w:rsidRPr="00E64A6D">
        <w:rPr>
          <w:rFonts w:ascii="Times New Roman" w:hAnsi="Times New Roman" w:cs="Times New Roman"/>
          <w:sz w:val="28"/>
          <w:szCs w:val="28"/>
        </w:rPr>
        <w:softHyphen/>
        <w:t>ния ребенка.</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bCs/>
          <w:sz w:val="28"/>
          <w:szCs w:val="28"/>
        </w:rPr>
        <w:t>Согласованное взаимодействие</w:t>
      </w:r>
      <w:r w:rsidRPr="00E64A6D">
        <w:rPr>
          <w:rFonts w:ascii="Times New Roman" w:hAnsi="Times New Roman" w:cs="Times New Roman"/>
          <w:sz w:val="28"/>
          <w:szCs w:val="28"/>
        </w:rPr>
        <w:t>. Вот теперь можно вести принци</w:t>
      </w:r>
      <w:r w:rsidRPr="00E64A6D">
        <w:rPr>
          <w:rFonts w:ascii="Times New Roman" w:hAnsi="Times New Roman" w:cs="Times New Roman"/>
          <w:sz w:val="28"/>
          <w:szCs w:val="28"/>
        </w:rPr>
        <w:softHyphen/>
        <w:t>пиальные споры по тем проблемам, которые были намечены перед началом взаимодействия. Ведь негативные установки нейтрализова</w:t>
      </w:r>
      <w:r w:rsidRPr="00E64A6D">
        <w:rPr>
          <w:rFonts w:ascii="Times New Roman" w:hAnsi="Times New Roman" w:cs="Times New Roman"/>
          <w:sz w:val="28"/>
          <w:szCs w:val="28"/>
        </w:rPr>
        <w:softHyphen/>
        <w:t>ны, доверие установлено, родитель начинает прислушиваться к до</w:t>
      </w:r>
      <w:r w:rsidRPr="00E64A6D">
        <w:rPr>
          <w:rFonts w:ascii="Times New Roman" w:hAnsi="Times New Roman" w:cs="Times New Roman"/>
          <w:sz w:val="28"/>
          <w:szCs w:val="28"/>
        </w:rPr>
        <w:softHyphen/>
        <w:t>водам педагога без недоверия и психологических барьеров.</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Овладение техникой оптимального взаимодействия позволяет мне упорядочить процесс общения, сделать его психологически верным, приобрести уверенность в противостоянии трудностям и недостаткам в работе с родителями.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Следующий аспект педагогической техники - это приемы и средства самореализации, включающие овладение своим организ</w:t>
      </w:r>
      <w:r w:rsidRPr="00E64A6D">
        <w:rPr>
          <w:rFonts w:ascii="Times New Roman" w:hAnsi="Times New Roman" w:cs="Times New Roman"/>
          <w:sz w:val="28"/>
          <w:szCs w:val="28"/>
        </w:rPr>
        <w:softHyphen/>
        <w:t>мом (</w:t>
      </w:r>
      <w:proofErr w:type="spellStart"/>
      <w:r w:rsidRPr="00E64A6D">
        <w:rPr>
          <w:rFonts w:ascii="Times New Roman" w:hAnsi="Times New Roman" w:cs="Times New Roman"/>
          <w:sz w:val="28"/>
          <w:szCs w:val="28"/>
        </w:rPr>
        <w:t>саморегуляция</w:t>
      </w:r>
      <w:proofErr w:type="spellEnd"/>
      <w:r w:rsidRPr="00E64A6D">
        <w:rPr>
          <w:rFonts w:ascii="Times New Roman" w:hAnsi="Times New Roman" w:cs="Times New Roman"/>
          <w:sz w:val="28"/>
          <w:szCs w:val="28"/>
        </w:rPr>
        <w:t>), мимической и пантомимической выразитель</w:t>
      </w:r>
      <w:r w:rsidRPr="00E64A6D">
        <w:rPr>
          <w:rFonts w:ascii="Times New Roman" w:hAnsi="Times New Roman" w:cs="Times New Roman"/>
          <w:sz w:val="28"/>
          <w:szCs w:val="28"/>
        </w:rPr>
        <w:softHyphen/>
        <w:t>ностью, управление эмоциями, настроением (снятие психического напряжения, создание определенного эмоционального фона взаи</w:t>
      </w:r>
      <w:r w:rsidRPr="00E64A6D">
        <w:rPr>
          <w:rFonts w:ascii="Times New Roman" w:hAnsi="Times New Roman" w:cs="Times New Roman"/>
          <w:sz w:val="28"/>
          <w:szCs w:val="28"/>
        </w:rPr>
        <w:softHyphen/>
        <w:t>модействия), улучшение техники речи.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Техника взаимодействия определяется наличием и отточенно</w:t>
      </w:r>
      <w:r w:rsidRPr="00E64A6D">
        <w:rPr>
          <w:rFonts w:ascii="Times New Roman" w:hAnsi="Times New Roman" w:cs="Times New Roman"/>
          <w:sz w:val="28"/>
          <w:szCs w:val="28"/>
        </w:rPr>
        <w:softHyphen/>
        <w:t>стью специальных умений. Это - умение мобилизовать другого чело</w:t>
      </w:r>
      <w:r w:rsidRPr="00E64A6D">
        <w:rPr>
          <w:rFonts w:ascii="Times New Roman" w:hAnsi="Times New Roman" w:cs="Times New Roman"/>
          <w:sz w:val="28"/>
          <w:szCs w:val="28"/>
        </w:rPr>
        <w:softHyphen/>
        <w:t>века на интенсивное взаимодействие, умение общаться, налаживать обратную связь («считывать» реакцию собеседника), владеть своим настроением, голосом, мимикой, движениями. Мастерство педагога-психолога заключается в том, чтобы внутреннее содержание взаимодействия верно выразить через внешние средства. Пренебрежительное отно</w:t>
      </w:r>
      <w:r w:rsidRPr="00E64A6D">
        <w:rPr>
          <w:rFonts w:ascii="Times New Roman" w:hAnsi="Times New Roman" w:cs="Times New Roman"/>
          <w:sz w:val="28"/>
          <w:szCs w:val="28"/>
        </w:rPr>
        <w:softHyphen/>
        <w:t>шение к технике нередко приводит к тому, что эффективное решение на деле дает противоположный результат.</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Одним из важных требований к педагогу-психологу является эстетичес</w:t>
      </w:r>
      <w:r w:rsidRPr="00E64A6D">
        <w:rPr>
          <w:rFonts w:ascii="Times New Roman" w:hAnsi="Times New Roman" w:cs="Times New Roman"/>
          <w:sz w:val="28"/>
          <w:szCs w:val="28"/>
        </w:rPr>
        <w:softHyphen/>
        <w:t>кая выразительность его внешнего вида. Внешний вид - это не толь</w:t>
      </w:r>
      <w:r w:rsidRPr="00E64A6D">
        <w:rPr>
          <w:rFonts w:ascii="Times New Roman" w:hAnsi="Times New Roman" w:cs="Times New Roman"/>
          <w:sz w:val="28"/>
          <w:szCs w:val="28"/>
        </w:rPr>
        <w:softHyphen/>
        <w:t>ко опрятность и вкус в одежде, это весь внешний облик человека, который воспринимается окружающими. Внешний облик человека передает его внутреннее содержание. Так, сутулость, опущенная го</w:t>
      </w:r>
      <w:r w:rsidRPr="00E64A6D">
        <w:rPr>
          <w:rFonts w:ascii="Times New Roman" w:hAnsi="Times New Roman" w:cs="Times New Roman"/>
          <w:sz w:val="28"/>
          <w:szCs w:val="28"/>
        </w:rPr>
        <w:softHyphen/>
        <w:t>лова, беспомощное движение рук, суетливость говорят о внутренней неуверенности, слабости, которые легко «считываются» другим че</w:t>
      </w:r>
      <w:r w:rsidRPr="00E64A6D">
        <w:rPr>
          <w:rFonts w:ascii="Times New Roman" w:hAnsi="Times New Roman" w:cs="Times New Roman"/>
          <w:sz w:val="28"/>
          <w:szCs w:val="28"/>
        </w:rPr>
        <w:softHyphen/>
        <w:t>ловеком. Выразительная осанка отражает внутреннее достоинство лич</w:t>
      </w:r>
      <w:r w:rsidRPr="00E64A6D">
        <w:rPr>
          <w:rFonts w:ascii="Times New Roman" w:hAnsi="Times New Roman" w:cs="Times New Roman"/>
          <w:sz w:val="28"/>
          <w:szCs w:val="28"/>
        </w:rPr>
        <w:softHyphen/>
        <w:t>ности. Правильная походка, четкость движений свидетельствуют об уверенности в собственных силах, твердости позиции.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lastRenderedPageBreak/>
        <w:t xml:space="preserve">Поза в момент взаимодействия должна свидетельствовать об уважении к собеседнику, обращенности именно к нему, </w:t>
      </w:r>
      <w:proofErr w:type="spellStart"/>
      <w:r w:rsidRPr="00E64A6D">
        <w:rPr>
          <w:rFonts w:ascii="Times New Roman" w:hAnsi="Times New Roman" w:cs="Times New Roman"/>
          <w:sz w:val="28"/>
          <w:szCs w:val="28"/>
        </w:rPr>
        <w:t>отклю</w:t>
      </w:r>
      <w:r w:rsidRPr="00E64A6D">
        <w:rPr>
          <w:rFonts w:ascii="Times New Roman" w:hAnsi="Times New Roman" w:cs="Times New Roman"/>
          <w:sz w:val="28"/>
          <w:szCs w:val="28"/>
        </w:rPr>
        <w:softHyphen/>
        <w:t>ченности</w:t>
      </w:r>
      <w:proofErr w:type="spellEnd"/>
      <w:r w:rsidRPr="00E64A6D">
        <w:rPr>
          <w:rFonts w:ascii="Times New Roman" w:hAnsi="Times New Roman" w:cs="Times New Roman"/>
          <w:sz w:val="28"/>
          <w:szCs w:val="28"/>
        </w:rPr>
        <w:t xml:space="preserve"> от других побочных факторов. Кроме того, она должна отражать характер взаимодействия: с помощью только одной дис</w:t>
      </w:r>
      <w:r w:rsidRPr="00E64A6D">
        <w:rPr>
          <w:rFonts w:ascii="Times New Roman" w:hAnsi="Times New Roman" w:cs="Times New Roman"/>
          <w:sz w:val="28"/>
          <w:szCs w:val="28"/>
        </w:rPr>
        <w:softHyphen/>
        <w:t>танции можно заставить пережить целую гамму эмоций. И нако</w:t>
      </w:r>
      <w:r w:rsidRPr="00E64A6D">
        <w:rPr>
          <w:rFonts w:ascii="Times New Roman" w:hAnsi="Times New Roman" w:cs="Times New Roman"/>
          <w:sz w:val="28"/>
          <w:szCs w:val="28"/>
        </w:rPr>
        <w:softHyphen/>
        <w:t>нец, поза не должна противоречить особенностям взаимодействующих. «Автор» позы должен отчетливо представлять себя со сторо</w:t>
      </w:r>
      <w:r w:rsidRPr="00E64A6D">
        <w:rPr>
          <w:rFonts w:ascii="Times New Roman" w:hAnsi="Times New Roman" w:cs="Times New Roman"/>
          <w:sz w:val="28"/>
          <w:szCs w:val="28"/>
        </w:rPr>
        <w:softHyphen/>
        <w:t>ны. Движения головы, шеи, рук, всего корпуса должны быть ограничены и подчинены характеру взаимодействия. Предпочти</w:t>
      </w:r>
      <w:r w:rsidRPr="00E64A6D">
        <w:rPr>
          <w:rFonts w:ascii="Times New Roman" w:hAnsi="Times New Roman" w:cs="Times New Roman"/>
          <w:sz w:val="28"/>
          <w:szCs w:val="28"/>
        </w:rPr>
        <w:softHyphen/>
        <w:t>тельнее, чтобы жесты были сдержанными, без широких резких взмахов и острых углов. Округлые жесты и скупая жестикуляция обычно подчеркивают речевое (вербальное) сообщение, придавая ему дополнительную силу воздействия. Особая важность пантомимики в том, что жесты, как и другие движения рук и корпуса, чаще всего предупреждают ход высказываемой мысли, и не следуют за ней. Поэтому неадекватная жестикуляция дезинформирует собеседника, отвлекает внимание.</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Еще более информационным содержанием обладает мимика - искусство выражать свои мысли, чувства, настроение, отношение при помощи движений мускулов лица. Нередко именно выражение лица (и особенно взгляда) оказывает более сильное воздействие, чем слова, повышает эмоциональную значимость контакта. Мимика несет информацию большую, чем речевое сообщение. Причем эта информация отражает самые глубинные смыслы и отношения, ко</w:t>
      </w:r>
      <w:r w:rsidRPr="00E64A6D">
        <w:rPr>
          <w:rFonts w:ascii="Times New Roman" w:hAnsi="Times New Roman" w:cs="Times New Roman"/>
          <w:sz w:val="28"/>
          <w:szCs w:val="28"/>
        </w:rPr>
        <w:softHyphen/>
        <w:t xml:space="preserve">торые сигнализируют об истинном значении этого сообщения.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bCs/>
          <w:sz w:val="28"/>
          <w:szCs w:val="28"/>
        </w:rPr>
        <w:t xml:space="preserve">На семинаре-практикуме «Как помочь эмоциональным детям?» </w:t>
      </w:r>
      <w:r w:rsidRPr="00E64A6D">
        <w:rPr>
          <w:rFonts w:ascii="Times New Roman" w:hAnsi="Times New Roman" w:cs="Times New Roman"/>
          <w:sz w:val="28"/>
          <w:szCs w:val="28"/>
        </w:rPr>
        <w:t>я ознакомила родителей с некоторыми психологическими упражнениями, направленные на снятие эмоционального и мышечного напряжения, и предложила им применить их на практике, т.е. на себе. Занятия с элементами тренинга, семинары-практикумы способствуют обмену опытом семейного воспитания, а также в нахождении в процессе работы необходимых приемов в воспитании и обучении детей.</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Осуществляя </w:t>
      </w:r>
      <w:r w:rsidRPr="00E64A6D">
        <w:rPr>
          <w:rFonts w:ascii="Times New Roman" w:hAnsi="Times New Roman" w:cs="Times New Roman"/>
          <w:bCs/>
          <w:sz w:val="28"/>
          <w:szCs w:val="28"/>
        </w:rPr>
        <w:t>педагогическую пропаганду</w:t>
      </w:r>
      <w:r w:rsidRPr="00E64A6D">
        <w:rPr>
          <w:rFonts w:ascii="Times New Roman" w:hAnsi="Times New Roman" w:cs="Times New Roman"/>
          <w:sz w:val="28"/>
          <w:szCs w:val="28"/>
        </w:rPr>
        <w:t xml:space="preserve">, я использую сочетание разных видов наглядности. Это позволяет не только знакомить родителей с вопросами воспитания через материалы стендов, тематических выставок и др., но и непосредственно показать им </w:t>
      </w:r>
      <w:proofErr w:type="spellStart"/>
      <w:r w:rsidRPr="00E64A6D">
        <w:rPr>
          <w:rFonts w:ascii="Times New Roman" w:hAnsi="Times New Roman" w:cs="Times New Roman"/>
          <w:sz w:val="28"/>
          <w:szCs w:val="28"/>
        </w:rPr>
        <w:t>воспитательно</w:t>
      </w:r>
      <w:proofErr w:type="spellEnd"/>
      <w:r w:rsidRPr="00E64A6D">
        <w:rPr>
          <w:rFonts w:ascii="Times New Roman" w:hAnsi="Times New Roman" w:cs="Times New Roman"/>
          <w:sz w:val="28"/>
          <w:szCs w:val="28"/>
        </w:rPr>
        <w:t>-образовательный процесс, передовые методы работы, доступно и убедительно давать родителям нужную педагогическую информацию. Я использую в своей практике тематическое оформление стенда, а также специальных папок-передвижек, где помещается различного рода информационный материал. Родите</w:t>
      </w:r>
      <w:r w:rsidRPr="00E64A6D">
        <w:rPr>
          <w:rFonts w:ascii="Times New Roman" w:hAnsi="Times New Roman" w:cs="Times New Roman"/>
          <w:sz w:val="28"/>
          <w:szCs w:val="28"/>
        </w:rPr>
        <w:softHyphen/>
        <w:t>ли знакомятся с ним, когда забирают или при</w:t>
      </w:r>
      <w:r w:rsidRPr="00E64A6D">
        <w:rPr>
          <w:rFonts w:ascii="Times New Roman" w:hAnsi="Times New Roman" w:cs="Times New Roman"/>
          <w:sz w:val="28"/>
          <w:szCs w:val="28"/>
        </w:rPr>
        <w:softHyphen/>
        <w:t>водят детей в группу.</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В подготовительной группе в течение </w:t>
      </w:r>
      <w:proofErr w:type="gramStart"/>
      <w:r w:rsidRPr="00E64A6D">
        <w:rPr>
          <w:rFonts w:ascii="Times New Roman" w:hAnsi="Times New Roman" w:cs="Times New Roman"/>
          <w:sz w:val="28"/>
          <w:szCs w:val="28"/>
        </w:rPr>
        <w:t>года  материалы</w:t>
      </w:r>
      <w:proofErr w:type="gramEnd"/>
      <w:r w:rsidRPr="00E64A6D">
        <w:rPr>
          <w:rFonts w:ascii="Times New Roman" w:hAnsi="Times New Roman" w:cs="Times New Roman"/>
          <w:sz w:val="28"/>
          <w:szCs w:val="28"/>
        </w:rPr>
        <w:t xml:space="preserve"> стенда посвящались темам: «Чему должны научиться дети в подготовительной к школе группе», «Вместе готовим детей к школе», «Психологическая готовность к обучению в школе». В младших группах: «Адаптация ребенка в детском саду», «Факторы, способствующие успешной адаптации ребенка» и </w:t>
      </w:r>
      <w:proofErr w:type="gramStart"/>
      <w:r w:rsidRPr="00E64A6D">
        <w:rPr>
          <w:rFonts w:ascii="Times New Roman" w:hAnsi="Times New Roman" w:cs="Times New Roman"/>
          <w:sz w:val="28"/>
          <w:szCs w:val="28"/>
        </w:rPr>
        <w:t>др..</w:t>
      </w:r>
      <w:proofErr w:type="gramEnd"/>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Информация, размещенная на стенде для родителей, должна быть динамичной. Поэтому минимум раз в месяц я обновляю информационный </w:t>
      </w:r>
      <w:r w:rsidRPr="00E64A6D">
        <w:rPr>
          <w:rFonts w:ascii="Times New Roman" w:hAnsi="Times New Roman" w:cs="Times New Roman"/>
          <w:sz w:val="28"/>
          <w:szCs w:val="28"/>
        </w:rPr>
        <w:lastRenderedPageBreak/>
        <w:t>материал. При размещении любого печатного материала на стенде я делаю ссылку на издание, включая автора и год публикации. При оформлении стенда использую не только текстовый материал, но и рисунки, плакаты, фотографии.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Была организована встреча с родителями за </w:t>
      </w:r>
      <w:r w:rsidRPr="00E64A6D">
        <w:rPr>
          <w:rFonts w:ascii="Times New Roman" w:hAnsi="Times New Roman" w:cs="Times New Roman"/>
          <w:bCs/>
          <w:sz w:val="28"/>
          <w:szCs w:val="28"/>
        </w:rPr>
        <w:t>«Круглым столом»</w:t>
      </w:r>
      <w:r w:rsidRPr="00E64A6D">
        <w:rPr>
          <w:rFonts w:ascii="Times New Roman" w:hAnsi="Times New Roman" w:cs="Times New Roman"/>
          <w:sz w:val="28"/>
          <w:szCs w:val="28"/>
        </w:rPr>
        <w:t xml:space="preserve"> на тему </w:t>
      </w:r>
      <w:r w:rsidRPr="00E64A6D">
        <w:rPr>
          <w:rFonts w:ascii="Times New Roman" w:hAnsi="Times New Roman" w:cs="Times New Roman"/>
          <w:bCs/>
          <w:sz w:val="28"/>
          <w:szCs w:val="28"/>
        </w:rPr>
        <w:t>«Психология детей и безопасность дорожного движения».</w:t>
      </w:r>
      <w:r w:rsidRPr="00E64A6D">
        <w:rPr>
          <w:rFonts w:ascii="Times New Roman" w:hAnsi="Times New Roman" w:cs="Times New Roman"/>
          <w:sz w:val="28"/>
          <w:szCs w:val="28"/>
        </w:rPr>
        <w:t xml:space="preserve"> В нетрадиционной обстановке с родителями обсуждались актуальные проблемы безопасности детей на дороге, детский дорожно-транспортный травматизм и его профилактика. В «Круглом столе» принимали участие кроме меня, руководитель по физической культуре, старший воспитатель, педагоги ДОУ. </w:t>
      </w:r>
      <w:bookmarkStart w:id="0" w:name="_GoBack"/>
      <w:bookmarkEnd w:id="0"/>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В начале учебного года</w:t>
      </w:r>
      <w:r w:rsidRPr="00E64A6D">
        <w:rPr>
          <w:rFonts w:ascii="Times New Roman" w:hAnsi="Times New Roman" w:cs="Times New Roman"/>
          <w:bCs/>
          <w:sz w:val="28"/>
          <w:szCs w:val="28"/>
        </w:rPr>
        <w:t xml:space="preserve"> </w:t>
      </w:r>
      <w:r w:rsidRPr="00E64A6D">
        <w:rPr>
          <w:rFonts w:ascii="Times New Roman" w:hAnsi="Times New Roman" w:cs="Times New Roman"/>
          <w:sz w:val="28"/>
          <w:szCs w:val="28"/>
        </w:rPr>
        <w:t>во всех возрастных группах</w:t>
      </w:r>
      <w:r w:rsidRPr="00E64A6D">
        <w:rPr>
          <w:rFonts w:ascii="Times New Roman" w:hAnsi="Times New Roman" w:cs="Times New Roman"/>
          <w:bCs/>
          <w:sz w:val="28"/>
          <w:szCs w:val="28"/>
        </w:rPr>
        <w:t xml:space="preserve">, </w:t>
      </w:r>
      <w:r w:rsidRPr="00E64A6D">
        <w:rPr>
          <w:rFonts w:ascii="Times New Roman" w:hAnsi="Times New Roman" w:cs="Times New Roman"/>
          <w:sz w:val="28"/>
          <w:szCs w:val="28"/>
        </w:rPr>
        <w:t>для выявле</w:t>
      </w:r>
      <w:r w:rsidRPr="00E64A6D">
        <w:rPr>
          <w:rFonts w:ascii="Times New Roman" w:hAnsi="Times New Roman" w:cs="Times New Roman"/>
          <w:sz w:val="28"/>
          <w:szCs w:val="28"/>
        </w:rPr>
        <w:softHyphen/>
        <w:t>ния наиболее приемлемых и эффек</w:t>
      </w:r>
      <w:r w:rsidRPr="00E64A6D">
        <w:rPr>
          <w:rFonts w:ascii="Times New Roman" w:hAnsi="Times New Roman" w:cs="Times New Roman"/>
          <w:sz w:val="28"/>
          <w:szCs w:val="28"/>
        </w:rPr>
        <w:softHyphen/>
        <w:t>тивных форм работы с родительской общественностью проводилось анке</w:t>
      </w:r>
      <w:r w:rsidRPr="00E64A6D">
        <w:rPr>
          <w:rFonts w:ascii="Times New Roman" w:hAnsi="Times New Roman" w:cs="Times New Roman"/>
          <w:sz w:val="28"/>
          <w:szCs w:val="28"/>
        </w:rPr>
        <w:softHyphen/>
        <w:t xml:space="preserve">тирование. </w:t>
      </w:r>
      <w:r w:rsidRPr="00E64A6D">
        <w:rPr>
          <w:rFonts w:ascii="Times New Roman" w:hAnsi="Times New Roman" w:cs="Times New Roman"/>
          <w:sz w:val="28"/>
          <w:szCs w:val="28"/>
          <w:lang w:val="en-US"/>
        </w:rPr>
        <w:t>C</w:t>
      </w:r>
      <w:r w:rsidRPr="00E64A6D">
        <w:rPr>
          <w:rFonts w:ascii="Times New Roman" w:hAnsi="Times New Roman" w:cs="Times New Roman"/>
          <w:sz w:val="28"/>
          <w:szCs w:val="28"/>
        </w:rPr>
        <w:t xml:space="preserve"> этой целью мною использовалась анкета для родителей, разработанная творческой группой педагогического коллектива. Анкета достаточно информативна и предполагает анонимность при заполнении. Достоинством методики является универсальность, удобство и экономичность в проведении обследования и обработке результатов, гибкость – возможность варьировать как стимульный материал (списки мероприятий), так и инструкции.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При анкетировании родителей на вопрос: «Каким из перечисленным формам взаимодействия ДОУ с семьей вы отдаете предпочтение?» - были получены следующие результаты: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общее родительское собрание – 17%,</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групповые родительские собрания с воспитателями – 25%,</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групповые родительские собрания с приглашением специалистов –  52%,</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клубы – 86%,</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совместные мероприятия, в игровых и соревновательных формах – 70%,</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групповые и индивидуальные консультации специалистов – 45%,</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наглядная пропаганда – 15%,</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конференции, «круглый стол» - 54%.</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Полученные анкетные данные можно представить графически.</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lastRenderedPageBreak/>
        <w:t xml:space="preserve">      </w:t>
      </w:r>
      <w:r w:rsidRPr="00E64A6D">
        <w:rPr>
          <w:rFonts w:ascii="Times New Roman" w:hAnsi="Times New Roman" w:cs="Times New Roman"/>
          <w:sz w:val="28"/>
          <w:szCs w:val="28"/>
        </w:rPr>
        <w:drawing>
          <wp:inline distT="0" distB="0" distL="0" distR="0" wp14:anchorId="1FD54379" wp14:editId="538A4708">
            <wp:extent cx="5509260" cy="37719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По графику мы видим, что наиболее популярными являются родительские клубы (86%); совместные мероприятия, в игровых и соревновательных формах (70%); конференции, «круглый стол» (54%); групповые родительские собрания с приглашением специалистов (52%).</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По полученным результатам можно сделать вывод, что наиболее приемлемыми формами сотрудничества ДОУ с семьей являются совместные мероприятия родителей и детей.</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Все это определяет необходимость поиска новых подходов и методов работы с семьей. Психологическая и педагогическая работа с детьми не будет эффективна без помощи и поддержки родителей.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Личностные качества ребенка формируются в процессе активной деятельности, прежде всего той, которая на каждом возрастном этапе является ведущей. В дошкольном возрасте такой ведущей деятельностью является игра. Игра становится условием коммуникативной деятельности ребенка, выступает своеобразной сферой, в которой происходит налаживание отношений с окружающим миром, людьми. В ходе игры ярко проявляются особенности развития психических процессов ребенка, его эмоциональность, потребность в общении. </w:t>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iCs/>
          <w:sz w:val="28"/>
          <w:szCs w:val="28"/>
        </w:rPr>
      </w:pPr>
      <w:r w:rsidRPr="00E64A6D">
        <w:rPr>
          <w:rFonts w:ascii="Times New Roman" w:hAnsi="Times New Roman" w:cs="Times New Roman"/>
          <w:sz w:val="28"/>
          <w:szCs w:val="28"/>
        </w:rPr>
        <w:t xml:space="preserve">Исходя из вышесказанного, я решила направить свою деятельность на оптимизацию детско-родительских отношений в рамках ДОУ посредством организации работы </w:t>
      </w:r>
      <w:r w:rsidRPr="00E64A6D">
        <w:rPr>
          <w:rFonts w:ascii="Times New Roman" w:hAnsi="Times New Roman" w:cs="Times New Roman"/>
          <w:bCs/>
          <w:iCs/>
          <w:sz w:val="28"/>
          <w:szCs w:val="28"/>
        </w:rPr>
        <w:t>родительского клуба «Счастливая семья»</w:t>
      </w:r>
      <w:r w:rsidRPr="00E64A6D">
        <w:rPr>
          <w:rFonts w:ascii="Times New Roman" w:hAnsi="Times New Roman" w:cs="Times New Roman"/>
          <w:i/>
          <w:sz w:val="28"/>
          <w:szCs w:val="28"/>
        </w:rPr>
        <w:t>.</w:t>
      </w:r>
      <w:r w:rsidRPr="00E64A6D">
        <w:rPr>
          <w:rFonts w:ascii="Times New Roman" w:hAnsi="Times New Roman" w:cs="Times New Roman"/>
          <w:sz w:val="28"/>
          <w:szCs w:val="28"/>
        </w:rPr>
        <w:t xml:space="preserve">  Взаимосвязь родителей и детей проявляется через </w:t>
      </w:r>
      <w:r w:rsidRPr="00E64A6D">
        <w:rPr>
          <w:rFonts w:ascii="Times New Roman" w:hAnsi="Times New Roman" w:cs="Times New Roman"/>
          <w:bCs/>
          <w:iCs/>
          <w:sz w:val="28"/>
          <w:szCs w:val="28"/>
        </w:rPr>
        <w:t>совместную деятельность.</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lastRenderedPageBreak/>
        <w:t>Совместная деятельность родителей, детей, педагога-психолога, т.е. мной становится средством развития не только ребенка, но и социально ответ</w:t>
      </w:r>
      <w:r w:rsidRPr="00E64A6D">
        <w:rPr>
          <w:rFonts w:ascii="Times New Roman" w:hAnsi="Times New Roman" w:cs="Times New Roman"/>
          <w:sz w:val="28"/>
          <w:szCs w:val="28"/>
        </w:rPr>
        <w:softHyphen/>
        <w:t>ственных взрослых. Родители проводят время вместе с ребенком, иг</w:t>
      </w:r>
      <w:r w:rsidRPr="00E64A6D">
        <w:rPr>
          <w:rFonts w:ascii="Times New Roman" w:hAnsi="Times New Roman" w:cs="Times New Roman"/>
          <w:sz w:val="28"/>
          <w:szCs w:val="28"/>
        </w:rPr>
        <w:softHyphen/>
        <w:t xml:space="preserve">рают с ним, тем самым находятся на территории его интересов. </w:t>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Организация родительского клуба ставит своей целью: </w:t>
      </w:r>
    </w:p>
    <w:p w:rsidR="001B741E" w:rsidRPr="00E64A6D" w:rsidRDefault="001B741E" w:rsidP="00E64A6D">
      <w:pPr>
        <w:pStyle w:val="a5"/>
        <w:jc w:val="both"/>
        <w:rPr>
          <w:rFonts w:ascii="Times New Roman" w:hAnsi="Times New Roman" w:cs="Times New Roman"/>
          <w:iCs/>
          <w:sz w:val="28"/>
          <w:szCs w:val="28"/>
        </w:rPr>
      </w:pPr>
      <w:r w:rsidRPr="00E64A6D">
        <w:rPr>
          <w:rFonts w:ascii="Times New Roman" w:hAnsi="Times New Roman" w:cs="Times New Roman"/>
          <w:bCs/>
          <w:iCs/>
          <w:sz w:val="28"/>
          <w:szCs w:val="28"/>
        </w:rPr>
        <w:t xml:space="preserve">- </w:t>
      </w:r>
      <w:r w:rsidRPr="00E64A6D">
        <w:rPr>
          <w:rFonts w:ascii="Times New Roman" w:hAnsi="Times New Roman" w:cs="Times New Roman"/>
          <w:iCs/>
          <w:sz w:val="28"/>
          <w:szCs w:val="28"/>
        </w:rPr>
        <w:t>оптимизация детско-родительских взаимоотношений с помощью совместных творческих игр.</w:t>
      </w:r>
    </w:p>
    <w:p w:rsidR="001B741E" w:rsidRPr="00E64A6D" w:rsidRDefault="001B741E" w:rsidP="00E64A6D">
      <w:pPr>
        <w:pStyle w:val="a5"/>
        <w:jc w:val="both"/>
        <w:rPr>
          <w:rFonts w:ascii="Times New Roman" w:hAnsi="Times New Roman" w:cs="Times New Roman"/>
          <w:bCs/>
          <w:sz w:val="28"/>
          <w:szCs w:val="28"/>
        </w:rPr>
      </w:pPr>
      <w:r w:rsidRPr="00E64A6D">
        <w:rPr>
          <w:rFonts w:ascii="Times New Roman" w:hAnsi="Times New Roman" w:cs="Times New Roman"/>
          <w:bCs/>
          <w:sz w:val="28"/>
          <w:szCs w:val="28"/>
        </w:rPr>
        <w:t>Задачи:</w:t>
      </w:r>
    </w:p>
    <w:p w:rsidR="001B741E" w:rsidRPr="00E64A6D" w:rsidRDefault="001B741E" w:rsidP="00E64A6D">
      <w:pPr>
        <w:pStyle w:val="a5"/>
        <w:jc w:val="both"/>
        <w:rPr>
          <w:rFonts w:ascii="Times New Roman" w:hAnsi="Times New Roman" w:cs="Times New Roman"/>
          <w:iCs/>
          <w:sz w:val="28"/>
          <w:szCs w:val="28"/>
        </w:rPr>
      </w:pPr>
      <w:r w:rsidRPr="00E64A6D">
        <w:rPr>
          <w:rFonts w:ascii="Times New Roman" w:hAnsi="Times New Roman" w:cs="Times New Roman"/>
          <w:iCs/>
          <w:sz w:val="28"/>
          <w:szCs w:val="28"/>
        </w:rPr>
        <w:t xml:space="preserve">  увеличить время совместного пребывания родителей и детей; </w:t>
      </w:r>
    </w:p>
    <w:p w:rsidR="001B741E" w:rsidRPr="00E64A6D" w:rsidRDefault="001B741E" w:rsidP="00E64A6D">
      <w:pPr>
        <w:pStyle w:val="a5"/>
        <w:jc w:val="both"/>
        <w:rPr>
          <w:rFonts w:ascii="Times New Roman" w:hAnsi="Times New Roman" w:cs="Times New Roman"/>
          <w:iCs/>
          <w:sz w:val="28"/>
          <w:szCs w:val="28"/>
        </w:rPr>
      </w:pPr>
      <w:r w:rsidRPr="00E64A6D">
        <w:rPr>
          <w:rFonts w:ascii="Times New Roman" w:hAnsi="Times New Roman" w:cs="Times New Roman"/>
          <w:iCs/>
          <w:sz w:val="28"/>
          <w:szCs w:val="28"/>
        </w:rPr>
        <w:t xml:space="preserve">  научить родителей прислушиваться к детям, к их чувствам; </w:t>
      </w:r>
    </w:p>
    <w:p w:rsidR="001B741E" w:rsidRPr="00E64A6D" w:rsidRDefault="001B741E" w:rsidP="00E64A6D">
      <w:pPr>
        <w:pStyle w:val="a5"/>
        <w:jc w:val="both"/>
        <w:rPr>
          <w:rFonts w:ascii="Times New Roman" w:hAnsi="Times New Roman" w:cs="Times New Roman"/>
          <w:iCs/>
          <w:sz w:val="28"/>
          <w:szCs w:val="28"/>
        </w:rPr>
      </w:pPr>
      <w:r w:rsidRPr="00E64A6D">
        <w:rPr>
          <w:rFonts w:ascii="Times New Roman" w:hAnsi="Times New Roman" w:cs="Times New Roman"/>
          <w:iCs/>
          <w:sz w:val="28"/>
          <w:szCs w:val="28"/>
        </w:rPr>
        <w:t xml:space="preserve">  обучить родителей играм, упражнениям, развивающим по</w:t>
      </w:r>
      <w:r w:rsidRPr="00E64A6D">
        <w:rPr>
          <w:rFonts w:ascii="Times New Roman" w:hAnsi="Times New Roman" w:cs="Times New Roman"/>
          <w:iCs/>
          <w:sz w:val="28"/>
          <w:szCs w:val="28"/>
        </w:rPr>
        <w:softHyphen/>
        <w:t>знавательные процессы у детей и их эмоциональную сферу;</w:t>
      </w:r>
    </w:p>
    <w:p w:rsidR="001B741E" w:rsidRPr="00E64A6D" w:rsidRDefault="001B741E" w:rsidP="00E64A6D">
      <w:pPr>
        <w:pStyle w:val="a5"/>
        <w:jc w:val="both"/>
        <w:rPr>
          <w:rFonts w:ascii="Times New Roman" w:hAnsi="Times New Roman" w:cs="Times New Roman"/>
          <w:iCs/>
          <w:sz w:val="28"/>
          <w:szCs w:val="28"/>
        </w:rPr>
      </w:pPr>
      <w:r w:rsidRPr="00E64A6D">
        <w:rPr>
          <w:rFonts w:ascii="Times New Roman" w:hAnsi="Times New Roman" w:cs="Times New Roman"/>
          <w:iCs/>
          <w:sz w:val="28"/>
          <w:szCs w:val="28"/>
        </w:rPr>
        <w:t xml:space="preserve">  обучить различным навыкам межличностного общения.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В содержание работы я включила </w:t>
      </w:r>
      <w:r w:rsidRPr="00E64A6D">
        <w:rPr>
          <w:rFonts w:ascii="Times New Roman" w:hAnsi="Times New Roman" w:cs="Times New Roman"/>
          <w:bCs/>
          <w:sz w:val="28"/>
          <w:szCs w:val="28"/>
        </w:rPr>
        <w:t>методы,</w:t>
      </w:r>
      <w:r w:rsidRPr="00E64A6D">
        <w:rPr>
          <w:rFonts w:ascii="Times New Roman" w:hAnsi="Times New Roman" w:cs="Times New Roman"/>
          <w:sz w:val="28"/>
          <w:szCs w:val="28"/>
        </w:rPr>
        <w:t xml:space="preserve"> эффективные как для ребенка, так и для взрослого. Это элементы и приемы: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w:t>
      </w:r>
      <w:proofErr w:type="spellStart"/>
      <w:r w:rsidRPr="00E64A6D">
        <w:rPr>
          <w:rFonts w:ascii="Times New Roman" w:hAnsi="Times New Roman" w:cs="Times New Roman"/>
          <w:sz w:val="28"/>
          <w:szCs w:val="28"/>
        </w:rPr>
        <w:t>сказкотерапии</w:t>
      </w:r>
      <w:proofErr w:type="spellEnd"/>
      <w:r w:rsidRPr="00E64A6D">
        <w:rPr>
          <w:rFonts w:ascii="Times New Roman" w:hAnsi="Times New Roman" w:cs="Times New Roman"/>
          <w:sz w:val="28"/>
          <w:szCs w:val="28"/>
        </w:rPr>
        <w:t xml:space="preserve"> (групповое сочинение сказок, разыгрывание вновь придуманного сюжета);</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телесно</w:t>
      </w:r>
      <w:r w:rsidRPr="00E64A6D">
        <w:rPr>
          <w:rFonts w:ascii="Times New Roman" w:hAnsi="Times New Roman" w:cs="Times New Roman"/>
          <w:bCs/>
          <w:sz w:val="28"/>
          <w:szCs w:val="28"/>
        </w:rPr>
        <w:t>-</w:t>
      </w:r>
      <w:r w:rsidRPr="00E64A6D">
        <w:rPr>
          <w:rFonts w:ascii="Times New Roman" w:hAnsi="Times New Roman" w:cs="Times New Roman"/>
          <w:sz w:val="28"/>
          <w:szCs w:val="28"/>
        </w:rPr>
        <w:t xml:space="preserve">ориентированная терапия (поглаживание, телесные прикосновения);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игровой терапии (игровые упражнения и задания, ролевые игры, </w:t>
      </w:r>
      <w:proofErr w:type="spellStart"/>
      <w:r w:rsidRPr="00E64A6D">
        <w:rPr>
          <w:rFonts w:ascii="Times New Roman" w:hAnsi="Times New Roman" w:cs="Times New Roman"/>
          <w:sz w:val="28"/>
          <w:szCs w:val="28"/>
        </w:rPr>
        <w:t>психогимнастика</w:t>
      </w:r>
      <w:proofErr w:type="spellEnd"/>
      <w:r w:rsidRPr="00E64A6D">
        <w:rPr>
          <w:rFonts w:ascii="Times New Roman" w:hAnsi="Times New Roman" w:cs="Times New Roman"/>
          <w:sz w:val="28"/>
          <w:szCs w:val="28"/>
        </w:rPr>
        <w:t>);</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продуктивной деятельности (рисование, аппликация, конструирование с применением инновационных технологий). </w:t>
      </w:r>
    </w:p>
    <w:p w:rsidR="001B741E" w:rsidRPr="00E64A6D" w:rsidRDefault="001B741E" w:rsidP="00E64A6D">
      <w:pPr>
        <w:pStyle w:val="a5"/>
        <w:jc w:val="both"/>
        <w:rPr>
          <w:rFonts w:ascii="Times New Roman" w:hAnsi="Times New Roman" w:cs="Times New Roman"/>
          <w:bCs/>
          <w:sz w:val="28"/>
          <w:szCs w:val="28"/>
        </w:rPr>
      </w:pPr>
      <w:r w:rsidRPr="00E64A6D">
        <w:rPr>
          <w:rFonts w:ascii="Times New Roman" w:hAnsi="Times New Roman" w:cs="Times New Roman"/>
          <w:sz w:val="28"/>
          <w:szCs w:val="28"/>
        </w:rPr>
        <w:t xml:space="preserve">Я выделила несколько основных </w:t>
      </w:r>
      <w:r w:rsidRPr="00E64A6D">
        <w:rPr>
          <w:rFonts w:ascii="Times New Roman" w:hAnsi="Times New Roman" w:cs="Times New Roman"/>
          <w:bCs/>
          <w:sz w:val="28"/>
          <w:szCs w:val="28"/>
        </w:rPr>
        <w:t>правил для проведения со</w:t>
      </w:r>
      <w:r w:rsidRPr="00E64A6D">
        <w:rPr>
          <w:rFonts w:ascii="Times New Roman" w:hAnsi="Times New Roman" w:cs="Times New Roman"/>
          <w:bCs/>
          <w:sz w:val="28"/>
          <w:szCs w:val="28"/>
        </w:rPr>
        <w:softHyphen/>
        <w:t xml:space="preserve">вместной деятельности: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формирование группы происходит на добровольной основе через красочное, яркое объявление в группе за неделю до начала ме</w:t>
      </w:r>
      <w:r w:rsidRPr="00E64A6D">
        <w:rPr>
          <w:rFonts w:ascii="Times New Roman" w:hAnsi="Times New Roman" w:cs="Times New Roman"/>
          <w:sz w:val="28"/>
          <w:szCs w:val="28"/>
        </w:rPr>
        <w:softHyphen/>
        <w:t xml:space="preserve">роприятия;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вместе с ребенком занятие посещает кто-то из родителей;</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количественный состав группы - 6-8 (максимум 10) пар;</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занятия проводятся один раз в квартал;</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каждое занятие рассчитано на 60 минут;</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каждое занятие включает в себя какой-либо вид продуктивной деятельности, в которой функции лидера и «ведомого» разделяются между родителем и ребенком.</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Общая </w:t>
      </w:r>
      <w:r w:rsidRPr="00E64A6D">
        <w:rPr>
          <w:rFonts w:ascii="Times New Roman" w:hAnsi="Times New Roman" w:cs="Times New Roman"/>
          <w:bCs/>
          <w:sz w:val="28"/>
          <w:szCs w:val="28"/>
        </w:rPr>
        <w:t>структура занятия</w:t>
      </w:r>
      <w:r w:rsidRPr="00E64A6D">
        <w:rPr>
          <w:rFonts w:ascii="Times New Roman" w:hAnsi="Times New Roman" w:cs="Times New Roman"/>
          <w:sz w:val="28"/>
          <w:szCs w:val="28"/>
        </w:rPr>
        <w:t xml:space="preserve"> включает в себя следующие элементы: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w:t>
      </w:r>
      <w:r w:rsidRPr="00E64A6D">
        <w:rPr>
          <w:rFonts w:ascii="Times New Roman" w:hAnsi="Times New Roman" w:cs="Times New Roman"/>
          <w:iCs/>
          <w:sz w:val="28"/>
          <w:szCs w:val="28"/>
        </w:rPr>
        <w:t>приветствие</w:t>
      </w:r>
      <w:r w:rsidRPr="00E64A6D">
        <w:rPr>
          <w:rFonts w:ascii="Times New Roman" w:hAnsi="Times New Roman" w:cs="Times New Roman"/>
          <w:sz w:val="28"/>
          <w:szCs w:val="28"/>
        </w:rPr>
        <w:t xml:space="preserve"> - формирование позитивного интереса и сплочение группы;</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i/>
          <w:sz w:val="28"/>
          <w:szCs w:val="28"/>
        </w:rPr>
        <w:t xml:space="preserve"> </w:t>
      </w:r>
      <w:r w:rsidRPr="00E64A6D">
        <w:rPr>
          <w:rFonts w:ascii="Times New Roman" w:hAnsi="Times New Roman" w:cs="Times New Roman"/>
          <w:iCs/>
          <w:sz w:val="28"/>
          <w:szCs w:val="28"/>
        </w:rPr>
        <w:t>разминка</w:t>
      </w:r>
      <w:r w:rsidRPr="00E64A6D">
        <w:rPr>
          <w:rFonts w:ascii="Times New Roman" w:hAnsi="Times New Roman" w:cs="Times New Roman"/>
          <w:sz w:val="28"/>
          <w:szCs w:val="28"/>
        </w:rPr>
        <w:t xml:space="preserve"> - средство воздействия на эмоциональное состояние участников, уровень их активности, поднятие настроения, либо снятие чрезмерного эмоционального возбуждения;</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iCs/>
          <w:sz w:val="28"/>
          <w:szCs w:val="28"/>
        </w:rPr>
        <w:t xml:space="preserve"> основная часть</w:t>
      </w:r>
      <w:r w:rsidRPr="00E64A6D">
        <w:rPr>
          <w:rFonts w:ascii="Times New Roman" w:hAnsi="Times New Roman" w:cs="Times New Roman"/>
          <w:sz w:val="28"/>
          <w:szCs w:val="28"/>
        </w:rPr>
        <w:t xml:space="preserve"> - комплекс психологических упражнений и приемов, направленных на решение задач занятия, продуктивная деятельность; </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w:t>
      </w:r>
      <w:r w:rsidRPr="00E64A6D">
        <w:rPr>
          <w:rFonts w:ascii="Times New Roman" w:hAnsi="Times New Roman" w:cs="Times New Roman"/>
          <w:iCs/>
          <w:sz w:val="28"/>
          <w:szCs w:val="28"/>
        </w:rPr>
        <w:t>рефлексия занятия</w:t>
      </w:r>
      <w:r w:rsidRPr="00E64A6D">
        <w:rPr>
          <w:rFonts w:ascii="Times New Roman" w:hAnsi="Times New Roman" w:cs="Times New Roman"/>
          <w:sz w:val="28"/>
          <w:szCs w:val="28"/>
        </w:rPr>
        <w:t xml:space="preserve"> - оценка занятия в эмоциональном аспекте (как себя чувствуют здесь и сейчас);</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 </w:t>
      </w:r>
      <w:r w:rsidRPr="00E64A6D">
        <w:rPr>
          <w:rFonts w:ascii="Times New Roman" w:hAnsi="Times New Roman" w:cs="Times New Roman"/>
          <w:iCs/>
          <w:sz w:val="28"/>
          <w:szCs w:val="28"/>
        </w:rPr>
        <w:t>прощание</w:t>
      </w:r>
      <w:r w:rsidRPr="00E64A6D">
        <w:rPr>
          <w:rFonts w:ascii="Times New Roman" w:hAnsi="Times New Roman" w:cs="Times New Roman"/>
          <w:i/>
          <w:sz w:val="28"/>
          <w:szCs w:val="28"/>
        </w:rPr>
        <w:t xml:space="preserve"> </w:t>
      </w:r>
      <w:r w:rsidRPr="00E64A6D">
        <w:rPr>
          <w:rFonts w:ascii="Times New Roman" w:hAnsi="Times New Roman" w:cs="Times New Roman"/>
          <w:sz w:val="28"/>
          <w:szCs w:val="28"/>
        </w:rPr>
        <w:t>- эмоциональное сплочение группы.</w:t>
      </w:r>
    </w:p>
    <w:p w:rsidR="001B741E" w:rsidRPr="00E64A6D" w:rsidRDefault="001B741E" w:rsidP="00E64A6D">
      <w:pPr>
        <w:pStyle w:val="a5"/>
        <w:jc w:val="both"/>
        <w:rPr>
          <w:rFonts w:ascii="Times New Roman" w:hAnsi="Times New Roman" w:cs="Times New Roman"/>
          <w:bCs/>
          <w:sz w:val="28"/>
          <w:szCs w:val="28"/>
        </w:rPr>
      </w:pPr>
    </w:p>
    <w:p w:rsidR="001B741E" w:rsidRPr="00E64A6D" w:rsidRDefault="001B741E" w:rsidP="00E64A6D">
      <w:pPr>
        <w:pStyle w:val="a5"/>
        <w:jc w:val="both"/>
        <w:rPr>
          <w:rFonts w:ascii="Times New Roman" w:hAnsi="Times New Roman" w:cs="Times New Roman"/>
          <w:bCs/>
          <w:sz w:val="28"/>
          <w:szCs w:val="28"/>
        </w:rPr>
      </w:pPr>
      <w:r w:rsidRPr="00E64A6D">
        <w:rPr>
          <w:rFonts w:ascii="Times New Roman" w:hAnsi="Times New Roman" w:cs="Times New Roman"/>
          <w:bCs/>
          <w:sz w:val="28"/>
          <w:szCs w:val="28"/>
        </w:rPr>
        <w:lastRenderedPageBreak/>
        <w:t>Предлагаем вниманию план работы нашего клуба:</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1 квартал: тема занятия – «Мама рядом, папа рядом, что еще для счастья надо?».</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2 квартал: тема занятия – «Моя Галактика».</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3 квартал: тема занятия – «Дом нашей мечты». </w:t>
      </w:r>
    </w:p>
    <w:p w:rsidR="001B741E" w:rsidRPr="00E64A6D" w:rsidRDefault="001B741E" w:rsidP="00E64A6D">
      <w:pPr>
        <w:pStyle w:val="a5"/>
        <w:jc w:val="both"/>
        <w:rPr>
          <w:rFonts w:ascii="Times New Roman" w:hAnsi="Times New Roman" w:cs="Times New Roman"/>
          <w:sz w:val="28"/>
          <w:szCs w:val="28"/>
        </w:rPr>
      </w:pP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Эта работа принесла хорошие результаты. Во-первых, родители не только стали уделять больше времени общению с ребенком, но и сами принимали участие вместе со своими </w:t>
      </w:r>
      <w:proofErr w:type="gramStart"/>
      <w:r w:rsidRPr="00E64A6D">
        <w:rPr>
          <w:rFonts w:ascii="Times New Roman" w:hAnsi="Times New Roman" w:cs="Times New Roman"/>
          <w:sz w:val="28"/>
          <w:szCs w:val="28"/>
        </w:rPr>
        <w:t>детьми  в</w:t>
      </w:r>
      <w:proofErr w:type="gramEnd"/>
      <w:r w:rsidRPr="00E64A6D">
        <w:rPr>
          <w:rFonts w:ascii="Times New Roman" w:hAnsi="Times New Roman" w:cs="Times New Roman"/>
          <w:sz w:val="28"/>
          <w:szCs w:val="28"/>
        </w:rPr>
        <w:t xml:space="preserve"> образовательном процессе. </w:t>
      </w:r>
      <w:proofErr w:type="gramStart"/>
      <w:r w:rsidRPr="00E64A6D">
        <w:rPr>
          <w:rFonts w:ascii="Times New Roman" w:hAnsi="Times New Roman" w:cs="Times New Roman"/>
          <w:sz w:val="28"/>
          <w:szCs w:val="28"/>
        </w:rPr>
        <w:t>Во вторых</w:t>
      </w:r>
      <w:proofErr w:type="gramEnd"/>
      <w:r w:rsidRPr="00E64A6D">
        <w:rPr>
          <w:rFonts w:ascii="Times New Roman" w:hAnsi="Times New Roman" w:cs="Times New Roman"/>
          <w:sz w:val="28"/>
          <w:szCs w:val="28"/>
        </w:rPr>
        <w:t xml:space="preserve">, это способствовало налаживанию семейных взаимоотношений, созданию в семье благоприятного психологического климата; у детей повысился эмоциональный тонус, познавательная мотивация общего кругозора. В третьих, родители получили теоретические </w:t>
      </w:r>
      <w:proofErr w:type="gramStart"/>
      <w:r w:rsidRPr="00E64A6D">
        <w:rPr>
          <w:rFonts w:ascii="Times New Roman" w:hAnsi="Times New Roman" w:cs="Times New Roman"/>
          <w:sz w:val="28"/>
          <w:szCs w:val="28"/>
        </w:rPr>
        <w:t>знания  в</w:t>
      </w:r>
      <w:proofErr w:type="gramEnd"/>
      <w:r w:rsidRPr="00E64A6D">
        <w:rPr>
          <w:rFonts w:ascii="Times New Roman" w:hAnsi="Times New Roman" w:cs="Times New Roman"/>
          <w:sz w:val="28"/>
          <w:szCs w:val="28"/>
        </w:rPr>
        <w:t xml:space="preserve"> форме консультаций, советов, участвовали в диспутах.</w:t>
      </w:r>
    </w:p>
    <w:p w:rsidR="001B741E" w:rsidRPr="00E64A6D" w:rsidRDefault="001B741E" w:rsidP="00E64A6D">
      <w:pPr>
        <w:pStyle w:val="a5"/>
        <w:jc w:val="both"/>
        <w:rPr>
          <w:rFonts w:ascii="Times New Roman" w:hAnsi="Times New Roman" w:cs="Times New Roman"/>
          <w:sz w:val="28"/>
          <w:szCs w:val="28"/>
        </w:rPr>
      </w:pPr>
      <w:r w:rsidRPr="00E64A6D">
        <w:rPr>
          <w:rFonts w:ascii="Times New Roman" w:hAnsi="Times New Roman" w:cs="Times New Roman"/>
          <w:sz w:val="28"/>
          <w:szCs w:val="28"/>
        </w:rPr>
        <w:t xml:space="preserve">В заключении хочется сказать, что семья отличается от других малых групп не функциональными связями, возникающими в ходе совместной деятельности, а плотными эмоциональными отношениями, характеризующими особую внутрисемейную обстановку, то, что называют </w:t>
      </w:r>
      <w:r w:rsidRPr="00E64A6D">
        <w:rPr>
          <w:rFonts w:ascii="Times New Roman" w:hAnsi="Times New Roman" w:cs="Times New Roman"/>
          <w:bCs/>
          <w:sz w:val="28"/>
          <w:szCs w:val="28"/>
        </w:rPr>
        <w:t>психологическим климатом семьи.</w:t>
      </w:r>
      <w:r w:rsidRPr="00E64A6D">
        <w:rPr>
          <w:rFonts w:ascii="Times New Roman" w:hAnsi="Times New Roman" w:cs="Times New Roman"/>
          <w:sz w:val="28"/>
          <w:szCs w:val="28"/>
        </w:rPr>
        <w:t xml:space="preserve"> Для ребенка это первая школа отношений с людьми. Именно в семье складываются представления ребенка о добре и зле, о порядочности, об уважительном отношении к материальным и духовным ценностям. </w:t>
      </w:r>
      <w:r w:rsidRPr="00E64A6D">
        <w:rPr>
          <w:rFonts w:ascii="Times New Roman" w:hAnsi="Times New Roman" w:cs="Times New Roman"/>
          <w:iCs/>
          <w:sz w:val="28"/>
          <w:szCs w:val="28"/>
        </w:rPr>
        <w:t>То, что ребенок в детские годы приобретает в семье, он сохраняет в течение всей последующей жизни. Важность семьи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w:t>
      </w:r>
    </w:p>
    <w:p w:rsidR="00981ADF" w:rsidRPr="00E64A6D" w:rsidRDefault="00981ADF" w:rsidP="00E64A6D">
      <w:pPr>
        <w:pStyle w:val="a5"/>
        <w:jc w:val="both"/>
        <w:rPr>
          <w:rFonts w:ascii="Times New Roman" w:hAnsi="Times New Roman" w:cs="Times New Roman"/>
          <w:sz w:val="28"/>
          <w:szCs w:val="28"/>
        </w:rPr>
      </w:pPr>
    </w:p>
    <w:sectPr w:rsidR="00981ADF" w:rsidRPr="00E64A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Mincho">
    <w:altName w:val="Yu Gothic UI"/>
    <w:panose1 w:val="02020609040205080304"/>
    <w:charset w:val="80"/>
    <w:family w:val="roman"/>
    <w:pitch w:val="fixed"/>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C5016"/>
    <w:multiLevelType w:val="hybridMultilevel"/>
    <w:tmpl w:val="4EF4464E"/>
    <w:lvl w:ilvl="0" w:tplc="9F9EFE3C">
      <w:start w:val="1"/>
      <w:numFmt w:val="bullet"/>
      <w:lvlText w:val="-"/>
      <w:lvlJc w:val="left"/>
      <w:pPr>
        <w:tabs>
          <w:tab w:val="num" w:pos="2007"/>
        </w:tabs>
        <w:ind w:left="2007" w:hanging="360"/>
      </w:pPr>
      <w:rPr>
        <w:rFonts w:ascii="MS Mincho" w:eastAsia="MS Mincho" w:hAnsi="MS Mincho" w:hint="eastAsia"/>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2298514E"/>
    <w:multiLevelType w:val="hybridMultilevel"/>
    <w:tmpl w:val="E85EDC2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254A40E9"/>
    <w:multiLevelType w:val="singleLevel"/>
    <w:tmpl w:val="E9668EE2"/>
    <w:lvl w:ilvl="0">
      <w:numFmt w:val="bullet"/>
      <w:lvlText w:val="-"/>
      <w:lvlJc w:val="left"/>
      <w:pPr>
        <w:tabs>
          <w:tab w:val="num" w:pos="360"/>
        </w:tabs>
        <w:ind w:left="360" w:hanging="360"/>
      </w:pPr>
      <w:rPr>
        <w:rFonts w:hint="default"/>
        <w:b/>
      </w:rPr>
    </w:lvl>
  </w:abstractNum>
  <w:abstractNum w:abstractNumId="3" w15:restartNumberingAfterBreak="0">
    <w:nsid w:val="41AC2E04"/>
    <w:multiLevelType w:val="hybridMultilevel"/>
    <w:tmpl w:val="2EE8F2EC"/>
    <w:lvl w:ilvl="0" w:tplc="9F9EFE3C">
      <w:start w:val="1"/>
      <w:numFmt w:val="bullet"/>
      <w:lvlText w:val="-"/>
      <w:lvlJc w:val="left"/>
      <w:pPr>
        <w:tabs>
          <w:tab w:val="num" w:pos="1440"/>
        </w:tabs>
        <w:ind w:left="1440" w:hanging="360"/>
      </w:pPr>
      <w:rPr>
        <w:rFonts w:ascii="MS Mincho" w:eastAsia="MS Mincho" w:hAnsi="MS Mincho" w:hint="eastAsia"/>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137CF4"/>
    <w:multiLevelType w:val="hybridMultilevel"/>
    <w:tmpl w:val="D714C93A"/>
    <w:lvl w:ilvl="0" w:tplc="9F9EFE3C">
      <w:start w:val="1"/>
      <w:numFmt w:val="bullet"/>
      <w:lvlText w:val="-"/>
      <w:lvlJc w:val="left"/>
      <w:pPr>
        <w:tabs>
          <w:tab w:val="num" w:pos="2007"/>
        </w:tabs>
        <w:ind w:left="2007" w:hanging="360"/>
      </w:pPr>
      <w:rPr>
        <w:rFonts w:ascii="MS Mincho" w:eastAsia="MS Mincho" w:hAnsi="MS Mincho" w:hint="eastAsia"/>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66127FED"/>
    <w:multiLevelType w:val="hybridMultilevel"/>
    <w:tmpl w:val="D6CCE4C8"/>
    <w:lvl w:ilvl="0" w:tplc="A404C2FC">
      <w:start w:val="1"/>
      <w:numFmt w:val="bullet"/>
      <w:lvlText w:val="●"/>
      <w:lvlJc w:val="left"/>
      <w:pPr>
        <w:tabs>
          <w:tab w:val="num" w:pos="1980"/>
        </w:tabs>
        <w:ind w:left="1980" w:hanging="360"/>
      </w:pPr>
      <w:rPr>
        <w:rFonts w:ascii="Palatino Linotype" w:hAnsi="Palatino Linotype"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778448D4"/>
    <w:multiLevelType w:val="hybridMultilevel"/>
    <w:tmpl w:val="440048CC"/>
    <w:lvl w:ilvl="0" w:tplc="9F9EFE3C">
      <w:start w:val="1"/>
      <w:numFmt w:val="bullet"/>
      <w:lvlText w:val="-"/>
      <w:lvlJc w:val="left"/>
      <w:pPr>
        <w:tabs>
          <w:tab w:val="num" w:pos="2007"/>
        </w:tabs>
        <w:ind w:left="2007" w:hanging="360"/>
      </w:pPr>
      <w:rPr>
        <w:rFonts w:ascii="MS Mincho" w:eastAsia="MS Mincho" w:hAnsi="MS Mincho" w:hint="eastAsia"/>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6"/>
  </w:num>
  <w:num w:numId="3">
    <w:abstractNumId w:val="0"/>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654"/>
    <w:rsid w:val="00184654"/>
    <w:rsid w:val="001B741E"/>
    <w:rsid w:val="00981ADF"/>
    <w:rsid w:val="00E64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6F3D"/>
  <w15:chartTrackingRefBased/>
  <w15:docId w15:val="{2C150C53-86F6-4030-ABF5-F88C1BD8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84654"/>
    <w:rPr>
      <w:i/>
      <w:iCs/>
    </w:rPr>
  </w:style>
  <w:style w:type="character" w:styleId="a4">
    <w:name w:val="Hyperlink"/>
    <w:basedOn w:val="a0"/>
    <w:uiPriority w:val="99"/>
    <w:unhideWhenUsed/>
    <w:rsid w:val="00184654"/>
    <w:rPr>
      <w:color w:val="0563C1" w:themeColor="hyperlink"/>
      <w:u w:val="single"/>
    </w:rPr>
  </w:style>
  <w:style w:type="paragraph" w:styleId="a5">
    <w:name w:val="No Spacing"/>
    <w:uiPriority w:val="1"/>
    <w:qFormat/>
    <w:rsid w:val="001846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6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sepo_mbou_11@mosreg.ru"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92945326278659"/>
          <c:y val="6.2337662337662338E-2"/>
          <c:w val="0.50970017636684306"/>
          <c:h val="0.88051948051948048"/>
        </c:manualLayout>
      </c:layout>
      <c:barChart>
        <c:barDir val="col"/>
        <c:grouping val="clustered"/>
        <c:varyColors val="0"/>
        <c:ser>
          <c:idx val="0"/>
          <c:order val="0"/>
          <c:tx>
            <c:strRef>
              <c:f>Лист3!$A$3</c:f>
              <c:strCache>
                <c:ptCount val="1"/>
                <c:pt idx="0">
                  <c:v>общее родительское собрание </c:v>
                </c:pt>
              </c:strCache>
            </c:strRef>
          </c:tx>
          <c:spPr>
            <a:solidFill>
              <a:srgbClr val="9999FF"/>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Лист3!$B$3</c:f>
              <c:numCache>
                <c:formatCode>0%</c:formatCode>
                <c:ptCount val="1"/>
                <c:pt idx="0">
                  <c:v>0.17</c:v>
                </c:pt>
              </c:numCache>
            </c:numRef>
          </c:val>
          <c:extLst>
            <c:ext xmlns:c16="http://schemas.microsoft.com/office/drawing/2014/chart" uri="{C3380CC4-5D6E-409C-BE32-E72D297353CC}">
              <c16:uniqueId val="{00000000-AB1C-45E6-946C-BA491271AB68}"/>
            </c:ext>
          </c:extLst>
        </c:ser>
        <c:ser>
          <c:idx val="1"/>
          <c:order val="1"/>
          <c:tx>
            <c:strRef>
              <c:f>Лист3!$A$4</c:f>
              <c:strCache>
                <c:ptCount val="1"/>
                <c:pt idx="0">
                  <c:v> групповые родительские собрания с воспитателями </c:v>
                </c:pt>
              </c:strCache>
            </c:strRef>
          </c:tx>
          <c:spPr>
            <a:solidFill>
              <a:srgbClr val="993366"/>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Лист3!$B$4</c:f>
              <c:numCache>
                <c:formatCode>0%</c:formatCode>
                <c:ptCount val="1"/>
                <c:pt idx="0">
                  <c:v>0.25</c:v>
                </c:pt>
              </c:numCache>
            </c:numRef>
          </c:val>
          <c:extLst>
            <c:ext xmlns:c16="http://schemas.microsoft.com/office/drawing/2014/chart" uri="{C3380CC4-5D6E-409C-BE32-E72D297353CC}">
              <c16:uniqueId val="{00000001-AB1C-45E6-946C-BA491271AB68}"/>
            </c:ext>
          </c:extLst>
        </c:ser>
        <c:ser>
          <c:idx val="2"/>
          <c:order val="2"/>
          <c:tx>
            <c:strRef>
              <c:f>Лист3!$A$5</c:f>
              <c:strCache>
                <c:ptCount val="1"/>
                <c:pt idx="0">
                  <c:v>групповые родительские собрания с приглашением специалистов </c:v>
                </c:pt>
              </c:strCache>
            </c:strRef>
          </c:tx>
          <c:spPr>
            <a:solidFill>
              <a:srgbClr val="FFFFCC"/>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Лист3!$B$5</c:f>
              <c:numCache>
                <c:formatCode>0%</c:formatCode>
                <c:ptCount val="1"/>
                <c:pt idx="0">
                  <c:v>0.52</c:v>
                </c:pt>
              </c:numCache>
            </c:numRef>
          </c:val>
          <c:extLst>
            <c:ext xmlns:c16="http://schemas.microsoft.com/office/drawing/2014/chart" uri="{C3380CC4-5D6E-409C-BE32-E72D297353CC}">
              <c16:uniqueId val="{00000002-AB1C-45E6-946C-BA491271AB68}"/>
            </c:ext>
          </c:extLst>
        </c:ser>
        <c:ser>
          <c:idx val="3"/>
          <c:order val="3"/>
          <c:tx>
            <c:strRef>
              <c:f>Лист3!$A$6</c:f>
              <c:strCache>
                <c:ptCount val="1"/>
                <c:pt idx="0">
                  <c:v>клубы </c:v>
                </c:pt>
              </c:strCache>
            </c:strRef>
          </c:tx>
          <c:spPr>
            <a:solidFill>
              <a:srgbClr val="CCFFFF"/>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Лист3!$B$6</c:f>
              <c:numCache>
                <c:formatCode>0%</c:formatCode>
                <c:ptCount val="1"/>
                <c:pt idx="0">
                  <c:v>0.86</c:v>
                </c:pt>
              </c:numCache>
            </c:numRef>
          </c:val>
          <c:extLst>
            <c:ext xmlns:c16="http://schemas.microsoft.com/office/drawing/2014/chart" uri="{C3380CC4-5D6E-409C-BE32-E72D297353CC}">
              <c16:uniqueId val="{00000003-AB1C-45E6-946C-BA491271AB68}"/>
            </c:ext>
          </c:extLst>
        </c:ser>
        <c:ser>
          <c:idx val="4"/>
          <c:order val="4"/>
          <c:tx>
            <c:strRef>
              <c:f>Лист3!$A$7</c:f>
              <c:strCache>
                <c:ptCount val="1"/>
                <c:pt idx="0">
                  <c:v>совместные мероприятия, в игровых и соревновательных формах </c:v>
                </c:pt>
              </c:strCache>
            </c:strRef>
          </c:tx>
          <c:spPr>
            <a:solidFill>
              <a:srgbClr val="660066"/>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Лист3!$B$7</c:f>
              <c:numCache>
                <c:formatCode>0%</c:formatCode>
                <c:ptCount val="1"/>
                <c:pt idx="0">
                  <c:v>0.7</c:v>
                </c:pt>
              </c:numCache>
            </c:numRef>
          </c:val>
          <c:extLst>
            <c:ext xmlns:c16="http://schemas.microsoft.com/office/drawing/2014/chart" uri="{C3380CC4-5D6E-409C-BE32-E72D297353CC}">
              <c16:uniqueId val="{00000004-AB1C-45E6-946C-BA491271AB68}"/>
            </c:ext>
          </c:extLst>
        </c:ser>
        <c:ser>
          <c:idx val="5"/>
          <c:order val="5"/>
          <c:tx>
            <c:strRef>
              <c:f>Лист3!$A$8</c:f>
              <c:strCache>
                <c:ptCount val="1"/>
                <c:pt idx="0">
                  <c:v> групповые и индивидуальные консультации специалистов </c:v>
                </c:pt>
              </c:strCache>
            </c:strRef>
          </c:tx>
          <c:spPr>
            <a:solidFill>
              <a:srgbClr val="FF8080"/>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Лист3!$B$8</c:f>
              <c:numCache>
                <c:formatCode>0%</c:formatCode>
                <c:ptCount val="1"/>
                <c:pt idx="0">
                  <c:v>0.45</c:v>
                </c:pt>
              </c:numCache>
            </c:numRef>
          </c:val>
          <c:extLst>
            <c:ext xmlns:c16="http://schemas.microsoft.com/office/drawing/2014/chart" uri="{C3380CC4-5D6E-409C-BE32-E72D297353CC}">
              <c16:uniqueId val="{00000005-AB1C-45E6-946C-BA491271AB68}"/>
            </c:ext>
          </c:extLst>
        </c:ser>
        <c:ser>
          <c:idx val="6"/>
          <c:order val="6"/>
          <c:tx>
            <c:strRef>
              <c:f>Лист3!$A$9</c:f>
              <c:strCache>
                <c:ptCount val="1"/>
                <c:pt idx="0">
                  <c:v> наглядная пропаганда </c:v>
                </c:pt>
              </c:strCache>
            </c:strRef>
          </c:tx>
          <c:spPr>
            <a:solidFill>
              <a:srgbClr val="0066CC"/>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Лист3!$B$9</c:f>
              <c:numCache>
                <c:formatCode>0%</c:formatCode>
                <c:ptCount val="1"/>
                <c:pt idx="0">
                  <c:v>0.15</c:v>
                </c:pt>
              </c:numCache>
            </c:numRef>
          </c:val>
          <c:extLst>
            <c:ext xmlns:c16="http://schemas.microsoft.com/office/drawing/2014/chart" uri="{C3380CC4-5D6E-409C-BE32-E72D297353CC}">
              <c16:uniqueId val="{00000006-AB1C-45E6-946C-BA491271AB68}"/>
            </c:ext>
          </c:extLst>
        </c:ser>
        <c:ser>
          <c:idx val="7"/>
          <c:order val="7"/>
          <c:tx>
            <c:strRef>
              <c:f>Лист3!$A$10</c:f>
              <c:strCache>
                <c:ptCount val="1"/>
                <c:pt idx="0">
                  <c:v> конференции, «круглый стол» </c:v>
                </c:pt>
              </c:strCache>
            </c:strRef>
          </c:tx>
          <c:spPr>
            <a:solidFill>
              <a:srgbClr val="CCCCFF"/>
            </a:solidFill>
            <a:ln w="12731">
              <a:solidFill>
                <a:srgbClr val="000000"/>
              </a:solidFill>
              <a:prstDash val="solid"/>
            </a:ln>
          </c:spPr>
          <c:invertIfNegative val="0"/>
          <c:dLbls>
            <c:spPr>
              <a:noFill/>
              <a:ln w="25461">
                <a:noFill/>
              </a:ln>
            </c:spPr>
            <c:txPr>
              <a:bodyPr wrap="square" lIns="38100" tIns="19050" rIns="38100" bIns="19050" anchor="ctr">
                <a:spAutoFit/>
              </a:bodyPr>
              <a:lstStyle/>
              <a:p>
                <a:pPr>
                  <a:defRPr sz="120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Лист3!$B$10</c:f>
              <c:numCache>
                <c:formatCode>0%</c:formatCode>
                <c:ptCount val="1"/>
                <c:pt idx="0">
                  <c:v>0.54</c:v>
                </c:pt>
              </c:numCache>
            </c:numRef>
          </c:val>
          <c:extLst>
            <c:ext xmlns:c16="http://schemas.microsoft.com/office/drawing/2014/chart" uri="{C3380CC4-5D6E-409C-BE32-E72D297353CC}">
              <c16:uniqueId val="{00000007-AB1C-45E6-946C-BA491271AB68}"/>
            </c:ext>
          </c:extLst>
        </c:ser>
        <c:dLbls>
          <c:showLegendKey val="0"/>
          <c:showVal val="0"/>
          <c:showCatName val="0"/>
          <c:showSerName val="0"/>
          <c:showPercent val="0"/>
          <c:showBubbleSize val="0"/>
        </c:dLbls>
        <c:gapWidth val="150"/>
        <c:axId val="184766768"/>
        <c:axId val="1"/>
      </c:barChart>
      <c:catAx>
        <c:axId val="184766768"/>
        <c:scaling>
          <c:orientation val="minMax"/>
        </c:scaling>
        <c:delete val="1"/>
        <c:axPos val="b"/>
        <c:majorTickMark val="out"/>
        <c:minorTickMark val="none"/>
        <c:tickLblPos val="nextTo"/>
        <c:crossAx val="1"/>
        <c:crosses val="autoZero"/>
        <c:auto val="1"/>
        <c:lblAlgn val="ctr"/>
        <c:lblOffset val="100"/>
        <c:noMultiLvlLbl val="0"/>
      </c:catAx>
      <c:valAx>
        <c:axId val="1"/>
        <c:scaling>
          <c:orientation val="minMax"/>
        </c:scaling>
        <c:delete val="0"/>
        <c:axPos val="l"/>
        <c:majorGridlines>
          <c:spPr>
            <a:ln w="3183">
              <a:solidFill>
                <a:srgbClr val="000000"/>
              </a:solidFill>
              <a:prstDash val="solid"/>
            </a:ln>
          </c:spPr>
        </c:majorGridlines>
        <c:numFmt formatCode="0%" sourceLinked="1"/>
        <c:majorTickMark val="out"/>
        <c:minorTickMark val="none"/>
        <c:tickLblPos val="nextTo"/>
        <c:spPr>
          <a:ln w="3183">
            <a:solidFill>
              <a:srgbClr val="000000"/>
            </a:solidFill>
            <a:prstDash val="solid"/>
          </a:ln>
        </c:spPr>
        <c:txPr>
          <a:bodyPr rot="0" vert="horz"/>
          <a:lstStyle/>
          <a:p>
            <a:pPr>
              <a:defRPr sz="1203" b="0" i="0" u="none" strike="noStrike" baseline="0">
                <a:solidFill>
                  <a:srgbClr val="000000"/>
                </a:solidFill>
                <a:latin typeface="Arial Cyr"/>
                <a:ea typeface="Arial Cyr"/>
                <a:cs typeface="Arial Cyr"/>
              </a:defRPr>
            </a:pPr>
            <a:endParaRPr lang="ru-RU"/>
          </a:p>
        </c:txPr>
        <c:crossAx val="184766768"/>
        <c:crosses val="autoZero"/>
        <c:crossBetween val="between"/>
      </c:valAx>
      <c:spPr>
        <a:solidFill>
          <a:srgbClr val="FFFFFF"/>
        </a:solidFill>
        <a:ln w="12731">
          <a:solidFill>
            <a:srgbClr val="808080"/>
          </a:solidFill>
          <a:prstDash val="solid"/>
        </a:ln>
      </c:spPr>
    </c:plotArea>
    <c:legend>
      <c:legendPos val="r"/>
      <c:layout>
        <c:manualLayout>
          <c:xMode val="edge"/>
          <c:yMode val="edge"/>
          <c:x val="0.64726631393298062"/>
          <c:y val="9.350649350649351E-2"/>
          <c:w val="0.34567901234567899"/>
          <c:h val="0.88311688311688308"/>
        </c:manualLayout>
      </c:layout>
      <c:overlay val="0"/>
      <c:spPr>
        <a:solidFill>
          <a:srgbClr val="FFFFFF"/>
        </a:solidFill>
        <a:ln w="25461">
          <a:noFill/>
        </a:ln>
      </c:spPr>
      <c:txPr>
        <a:bodyPr/>
        <a:lstStyle/>
        <a:p>
          <a:pPr>
            <a:defRPr sz="922"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83">
      <a:solidFill>
        <a:srgbClr val="000000"/>
      </a:solidFill>
      <a:prstDash val="solid"/>
    </a:ln>
  </c:spPr>
  <c:txPr>
    <a:bodyPr/>
    <a:lstStyle/>
    <a:p>
      <a:pPr>
        <a:defRPr sz="1203"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11</Pages>
  <Words>3689</Words>
  <Characters>21029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 </cp:lastModifiedBy>
  <cp:revision>1</cp:revision>
  <dcterms:created xsi:type="dcterms:W3CDTF">2024-12-23T12:26:00Z</dcterms:created>
  <dcterms:modified xsi:type="dcterms:W3CDTF">2024-12-23T13:14:00Z</dcterms:modified>
</cp:coreProperties>
</file>